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CEDA6" w14:textId="77777777" w:rsidR="00334168" w:rsidRPr="009A0B23" w:rsidRDefault="00334168" w:rsidP="008A4E3E">
      <w:pPr>
        <w:jc w:val="center"/>
        <w:rPr>
          <w:b/>
          <w:lang w:val="it-IT"/>
        </w:rPr>
      </w:pPr>
      <w:r w:rsidRPr="009A0B23">
        <w:rPr>
          <w:b/>
          <w:lang w:val="it-IT"/>
        </w:rPr>
        <w:t>Scheda insegnamento del Modulo di “Analisi strategica e responsabilità sociale</w:t>
      </w:r>
      <w:proofErr w:type="gramStart"/>
      <w:r w:rsidRPr="009A0B23">
        <w:rPr>
          <w:b/>
          <w:lang w:val="it-IT"/>
        </w:rPr>
        <w:t>”</w:t>
      </w:r>
      <w:proofErr w:type="gramEnd"/>
    </w:p>
    <w:p w14:paraId="0C85E56E" w14:textId="77777777" w:rsidR="00334168" w:rsidRPr="009A0B23" w:rsidRDefault="00334168" w:rsidP="008A4E3E">
      <w:pPr>
        <w:jc w:val="center"/>
        <w:rPr>
          <w:b/>
          <w:lang w:val="it-IT"/>
        </w:rPr>
      </w:pPr>
    </w:p>
    <w:p w14:paraId="07BF64A3" w14:textId="77777777" w:rsidR="008A4E3E" w:rsidRPr="009A0B23" w:rsidRDefault="00334168" w:rsidP="008A4E3E">
      <w:pPr>
        <w:jc w:val="center"/>
        <w:rPr>
          <w:b/>
          <w:lang w:val="it-IT"/>
        </w:rPr>
      </w:pPr>
      <w:r w:rsidRPr="009A0B23">
        <w:rPr>
          <w:b/>
          <w:lang w:val="it-IT"/>
        </w:rPr>
        <w:t xml:space="preserve">ANNO ACCADEMICO 2018-2019 – Dottorato </w:t>
      </w:r>
      <w:r w:rsidR="008A4E3E" w:rsidRPr="009A0B23">
        <w:rPr>
          <w:b/>
          <w:lang w:val="it-IT"/>
        </w:rPr>
        <w:t>di Economia – XXXIV Ciclo</w:t>
      </w:r>
    </w:p>
    <w:p w14:paraId="5484731E" w14:textId="77777777" w:rsidR="008A4E3E" w:rsidRPr="009A0B23" w:rsidRDefault="008A4E3E" w:rsidP="008A4E3E">
      <w:pPr>
        <w:jc w:val="center"/>
        <w:rPr>
          <w:b/>
          <w:lang w:val="it-IT"/>
        </w:rPr>
      </w:pPr>
    </w:p>
    <w:p w14:paraId="78411EAF" w14:textId="77777777" w:rsidR="00334168" w:rsidRPr="009A0B23" w:rsidRDefault="008A4E3E" w:rsidP="008A4E3E">
      <w:pPr>
        <w:jc w:val="center"/>
        <w:rPr>
          <w:b/>
          <w:lang w:val="it-IT"/>
        </w:rPr>
      </w:pPr>
      <w:r w:rsidRPr="009A0B23">
        <w:rPr>
          <w:b/>
          <w:lang w:val="it-IT"/>
        </w:rPr>
        <w:t xml:space="preserve">Dipartimento di Economia </w:t>
      </w:r>
      <w:r w:rsidR="00334168" w:rsidRPr="009A0B23">
        <w:rPr>
          <w:b/>
          <w:lang w:val="it-IT"/>
        </w:rPr>
        <w:t>del</w:t>
      </w:r>
      <w:r w:rsidRPr="009A0B23">
        <w:rPr>
          <w:b/>
          <w:lang w:val="it-IT"/>
        </w:rPr>
        <w:t xml:space="preserve">l’Università </w:t>
      </w:r>
      <w:proofErr w:type="gramStart"/>
      <w:r w:rsidRPr="009A0B23">
        <w:rPr>
          <w:b/>
          <w:lang w:val="it-IT"/>
        </w:rPr>
        <w:t>degli</w:t>
      </w:r>
      <w:proofErr w:type="gramEnd"/>
      <w:r w:rsidRPr="009A0B23">
        <w:rPr>
          <w:b/>
          <w:lang w:val="it-IT"/>
        </w:rPr>
        <w:t xml:space="preserve"> Studi di Perugia </w:t>
      </w:r>
    </w:p>
    <w:p w14:paraId="75432924" w14:textId="77777777" w:rsidR="00334168" w:rsidRPr="009A0B23" w:rsidRDefault="00334168" w:rsidP="00334168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334168" w:rsidRPr="009A0B23" w14:paraId="0D19E42E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2C8E36CD" w14:textId="77777777" w:rsidR="00334168" w:rsidRPr="009A0B23" w:rsidRDefault="00334168" w:rsidP="00C12BFC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66D91F87" w14:textId="77777777" w:rsidR="00334168" w:rsidRPr="009A0B23" w:rsidRDefault="00334168" w:rsidP="00C12BFC">
            <w:pPr>
              <w:jc w:val="center"/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329B5BB4" w14:textId="77777777" w:rsidR="00334168" w:rsidRPr="009A0B23" w:rsidRDefault="00334168" w:rsidP="00C12BFC">
            <w:pPr>
              <w:ind w:right="176"/>
              <w:jc w:val="center"/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English</w:t>
            </w:r>
          </w:p>
        </w:tc>
      </w:tr>
      <w:tr w:rsidR="00334168" w:rsidRPr="00AA2177" w14:paraId="55B19D75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35537FBE" w14:textId="77777777" w:rsidR="00334168" w:rsidRPr="009A0B23" w:rsidRDefault="00334168" w:rsidP="00C12BFC">
            <w:pPr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Docente/</w:t>
            </w:r>
            <w:proofErr w:type="spellStart"/>
            <w:r w:rsidRPr="009A0B23">
              <w:rPr>
                <w:b/>
                <w:lang w:val="it-IT"/>
              </w:rPr>
              <w:t>Instructor</w:t>
            </w:r>
            <w:proofErr w:type="spellEnd"/>
            <w:r w:rsidRPr="009A0B23"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F587D5B" w14:textId="77777777" w:rsidR="00334168" w:rsidRPr="009A0B23" w:rsidRDefault="00334168" w:rsidP="008A4E3E">
            <w:pPr>
              <w:rPr>
                <w:lang w:val="it-IT"/>
              </w:rPr>
            </w:pPr>
            <w:r w:rsidRPr="009A0B23">
              <w:rPr>
                <w:lang w:val="it-IT"/>
              </w:rPr>
              <w:t>Cardoni A., Rizzi F.,</w:t>
            </w:r>
            <w:r w:rsidR="008A4E3E" w:rsidRPr="009A0B23">
              <w:rPr>
                <w:lang w:val="it-IT"/>
              </w:rPr>
              <w:t xml:space="preserve"> D’Achille A.</w:t>
            </w:r>
          </w:p>
        </w:tc>
        <w:tc>
          <w:tcPr>
            <w:tcW w:w="3686" w:type="dxa"/>
            <w:vAlign w:val="center"/>
          </w:tcPr>
          <w:p w14:paraId="60CDE406" w14:textId="77777777" w:rsidR="00334168" w:rsidRPr="009A0B23" w:rsidRDefault="00334168" w:rsidP="00C12BFC">
            <w:pPr>
              <w:ind w:right="176"/>
              <w:rPr>
                <w:lang w:val="it-IT"/>
              </w:rPr>
            </w:pPr>
            <w:r w:rsidRPr="009A0B23">
              <w:rPr>
                <w:lang w:val="it-IT"/>
              </w:rPr>
              <w:t>Cardoni A., Rizzi F., D’Achille A.</w:t>
            </w:r>
          </w:p>
        </w:tc>
      </w:tr>
      <w:tr w:rsidR="00334168" w:rsidRPr="009A0B23" w14:paraId="47262A46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19F28532" w14:textId="77777777" w:rsidR="00334168" w:rsidRPr="009A0B23" w:rsidRDefault="00334168" w:rsidP="00C12BFC">
            <w:pPr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</w:tcPr>
          <w:p w14:paraId="07EC9407" w14:textId="77777777" w:rsidR="00334168" w:rsidRPr="009A0B23" w:rsidRDefault="00334168" w:rsidP="00C12BFC">
            <w:pPr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Analisi strategica e responsabilità sociale </w:t>
            </w:r>
          </w:p>
        </w:tc>
        <w:tc>
          <w:tcPr>
            <w:tcW w:w="3686" w:type="dxa"/>
          </w:tcPr>
          <w:p w14:paraId="19F78140" w14:textId="77777777" w:rsidR="00334168" w:rsidRPr="009A0B23" w:rsidRDefault="00334168" w:rsidP="00C12BFC">
            <w:pPr>
              <w:ind w:right="176"/>
              <w:jc w:val="both"/>
            </w:pPr>
            <w:r w:rsidRPr="009A0B23">
              <w:t>Strategic analysis and corporate social responsibility</w:t>
            </w:r>
          </w:p>
        </w:tc>
      </w:tr>
      <w:tr w:rsidR="00334168" w:rsidRPr="009A0B23" w14:paraId="676BCC5C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1E3097D9" w14:textId="77777777" w:rsidR="00334168" w:rsidRPr="009A0B23" w:rsidRDefault="00334168" w:rsidP="00C12BFC">
            <w:pPr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Contenuti/</w:t>
            </w:r>
            <w:proofErr w:type="spellStart"/>
            <w:r w:rsidRPr="009A0B23"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</w:tcPr>
          <w:p w14:paraId="493E2032" w14:textId="77777777" w:rsidR="00334168" w:rsidRPr="009A0B23" w:rsidRDefault="00334168" w:rsidP="00C12BFC">
            <w:pPr>
              <w:jc w:val="both"/>
              <w:rPr>
                <w:b/>
                <w:u w:val="single"/>
                <w:lang w:val="it-IT"/>
              </w:rPr>
            </w:pPr>
            <w:r w:rsidRPr="009A0B23">
              <w:rPr>
                <w:b/>
                <w:u w:val="single"/>
                <w:lang w:val="it-IT"/>
              </w:rPr>
              <w:t>Analisi strategica</w:t>
            </w:r>
          </w:p>
          <w:p w14:paraId="6F65F920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52" w:hanging="15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Strategia aziendale, pianificazione strategica e gestione </w:t>
            </w:r>
            <w:proofErr w:type="gramStart"/>
            <w:r w:rsidRPr="009A0B23">
              <w:rPr>
                <w:lang w:val="it-IT"/>
              </w:rPr>
              <w:t>strategica</w:t>
            </w:r>
            <w:proofErr w:type="gramEnd"/>
          </w:p>
          <w:p w14:paraId="36132E19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52" w:hanging="15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Le principali fasi dell’analisi strategica </w:t>
            </w:r>
          </w:p>
          <w:p w14:paraId="18DC3719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52" w:hanging="15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Il business planning </w:t>
            </w:r>
          </w:p>
          <w:p w14:paraId="533A6E88" w14:textId="77777777" w:rsidR="00334168" w:rsidRPr="009A0B23" w:rsidRDefault="00334168" w:rsidP="00C12BFC">
            <w:pPr>
              <w:pStyle w:val="Paragrafoelenco"/>
              <w:ind w:left="152"/>
              <w:jc w:val="both"/>
              <w:rPr>
                <w:lang w:val="it-IT"/>
              </w:rPr>
            </w:pPr>
          </w:p>
          <w:p w14:paraId="03AF36F2" w14:textId="77777777" w:rsidR="00334168" w:rsidRPr="009A0B23" w:rsidRDefault="00334168" w:rsidP="00C12BFC">
            <w:pPr>
              <w:ind w:left="10"/>
              <w:rPr>
                <w:b/>
                <w:u w:val="single"/>
                <w:lang w:val="it-IT"/>
              </w:rPr>
            </w:pPr>
            <w:r w:rsidRPr="009A0B23">
              <w:rPr>
                <w:b/>
                <w:u w:val="single"/>
                <w:lang w:val="it-IT"/>
              </w:rPr>
              <w:t>La gestione d’impresa sostenibile e socialmente responsabile</w:t>
            </w:r>
          </w:p>
          <w:p w14:paraId="73DB85BA" w14:textId="77777777" w:rsidR="00334168" w:rsidRPr="009A0B23" w:rsidRDefault="00334168" w:rsidP="00334168">
            <w:pPr>
              <w:pStyle w:val="Paragrafoelenco"/>
              <w:numPr>
                <w:ilvl w:val="0"/>
                <w:numId w:val="2"/>
              </w:numPr>
              <w:ind w:left="152" w:hanging="142"/>
              <w:jc w:val="both"/>
              <w:rPr>
                <w:lang w:val="it-IT"/>
              </w:rPr>
            </w:pPr>
            <w:proofErr w:type="gramStart"/>
            <w:r w:rsidRPr="009A0B23">
              <w:rPr>
                <w:lang w:val="it-IT"/>
              </w:rPr>
              <w:t>Determinanti</w:t>
            </w:r>
            <w:proofErr w:type="gramEnd"/>
            <w:r w:rsidRPr="009A0B23">
              <w:rPr>
                <w:lang w:val="it-IT"/>
              </w:rPr>
              <w:t xml:space="preserve"> e benefici della gestione d’impresa sostenibile e socialmente responsabile: teorie ed evidenze empiriche</w:t>
            </w:r>
          </w:p>
          <w:p w14:paraId="47A62A07" w14:textId="77777777" w:rsidR="00334168" w:rsidRPr="009A0B23" w:rsidRDefault="00334168" w:rsidP="00334168">
            <w:pPr>
              <w:pStyle w:val="Paragrafoelenco"/>
              <w:numPr>
                <w:ilvl w:val="0"/>
                <w:numId w:val="2"/>
              </w:numPr>
              <w:ind w:left="152" w:hanging="14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Responsabilità sociale e sostenibilità nella strategia corporate e nella prospettiva organizzativa </w:t>
            </w:r>
          </w:p>
          <w:p w14:paraId="4CA73951" w14:textId="77777777" w:rsidR="00334168" w:rsidRPr="009A0B23" w:rsidRDefault="00334168" w:rsidP="00C12BFC">
            <w:pPr>
              <w:jc w:val="both"/>
              <w:rPr>
                <w:lang w:val="it-IT"/>
              </w:rPr>
            </w:pPr>
          </w:p>
          <w:p w14:paraId="464EAC0C" w14:textId="77777777" w:rsidR="00334168" w:rsidRPr="009A0B23" w:rsidRDefault="00334168" w:rsidP="00C12BFC">
            <w:pPr>
              <w:jc w:val="both"/>
              <w:rPr>
                <w:b/>
                <w:u w:val="single"/>
                <w:lang w:val="it-IT"/>
              </w:rPr>
            </w:pPr>
            <w:r w:rsidRPr="009A0B23">
              <w:rPr>
                <w:b/>
                <w:u w:val="single"/>
                <w:lang w:val="it-IT"/>
              </w:rPr>
              <w:t>Responsabilità sociale e reporting di sostenibilità</w:t>
            </w:r>
          </w:p>
          <w:p w14:paraId="532B171C" w14:textId="77777777" w:rsidR="00334168" w:rsidRPr="009A0B23" w:rsidRDefault="00334168" w:rsidP="00334168">
            <w:pPr>
              <w:pStyle w:val="Paragrafoelenco"/>
              <w:numPr>
                <w:ilvl w:val="0"/>
                <w:numId w:val="2"/>
              </w:numPr>
              <w:ind w:left="152" w:hanging="14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Responsabilità sociale e strategie </w:t>
            </w:r>
            <w:proofErr w:type="gramStart"/>
            <w:r w:rsidRPr="009A0B23">
              <w:rPr>
                <w:lang w:val="it-IT"/>
              </w:rPr>
              <w:t>sociali</w:t>
            </w:r>
            <w:proofErr w:type="gramEnd"/>
          </w:p>
          <w:p w14:paraId="37226357" w14:textId="77777777" w:rsidR="00334168" w:rsidRPr="009A0B23" w:rsidRDefault="00334168" w:rsidP="00334168">
            <w:pPr>
              <w:pStyle w:val="Paragrafoelenco"/>
              <w:numPr>
                <w:ilvl w:val="0"/>
                <w:numId w:val="2"/>
              </w:numPr>
              <w:ind w:left="152" w:hanging="14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>L’</w:t>
            </w:r>
            <w:proofErr w:type="spellStart"/>
            <w:r w:rsidRPr="009A0B23">
              <w:rPr>
                <w:lang w:val="it-IT"/>
              </w:rPr>
              <w:t>accountability</w:t>
            </w:r>
            <w:proofErr w:type="spellEnd"/>
            <w:r w:rsidRPr="009A0B23">
              <w:rPr>
                <w:lang w:val="it-IT"/>
              </w:rPr>
              <w:t xml:space="preserve"> in ambito sociale</w:t>
            </w:r>
          </w:p>
        </w:tc>
        <w:tc>
          <w:tcPr>
            <w:tcW w:w="3686" w:type="dxa"/>
          </w:tcPr>
          <w:p w14:paraId="3D49D619" w14:textId="77777777" w:rsidR="00334168" w:rsidRPr="009A0B23" w:rsidRDefault="00334168" w:rsidP="00C12BFC">
            <w:pPr>
              <w:ind w:right="176"/>
              <w:jc w:val="both"/>
              <w:rPr>
                <w:b/>
                <w:u w:val="single"/>
              </w:rPr>
            </w:pPr>
            <w:r w:rsidRPr="009A0B23">
              <w:rPr>
                <w:b/>
                <w:u w:val="single"/>
              </w:rPr>
              <w:t xml:space="preserve">Strategic analysis </w:t>
            </w:r>
          </w:p>
          <w:p w14:paraId="54A76096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76" w:right="176" w:hanging="176"/>
              <w:jc w:val="both"/>
            </w:pPr>
            <w:r w:rsidRPr="009A0B23">
              <w:t>Business strategy, strategic planning and strategic management</w:t>
            </w:r>
          </w:p>
          <w:p w14:paraId="34313CB9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76" w:right="176" w:hanging="176"/>
              <w:jc w:val="both"/>
            </w:pPr>
            <w:r w:rsidRPr="009A0B23">
              <w:t>The process of strategy analyses</w:t>
            </w:r>
          </w:p>
          <w:p w14:paraId="5FF36411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76" w:right="176" w:hanging="176"/>
              <w:jc w:val="both"/>
            </w:pPr>
            <w:r w:rsidRPr="009A0B23">
              <w:t>Business planning</w:t>
            </w:r>
          </w:p>
          <w:p w14:paraId="1752B85F" w14:textId="77777777" w:rsidR="00334168" w:rsidRPr="009A0B23" w:rsidRDefault="00334168" w:rsidP="00C12BFC">
            <w:pPr>
              <w:ind w:right="176"/>
              <w:jc w:val="both"/>
            </w:pPr>
          </w:p>
          <w:p w14:paraId="5B77BFF8" w14:textId="77777777" w:rsidR="00334168" w:rsidRPr="009A0B23" w:rsidRDefault="00334168" w:rsidP="00C12BFC">
            <w:pPr>
              <w:ind w:left="10"/>
              <w:rPr>
                <w:b/>
                <w:u w:val="single"/>
                <w:lang w:val="it-IT"/>
              </w:rPr>
            </w:pPr>
            <w:proofErr w:type="spellStart"/>
            <w:r w:rsidRPr="009A0B23">
              <w:rPr>
                <w:b/>
                <w:u w:val="single"/>
                <w:lang w:val="it-IT"/>
              </w:rPr>
              <w:t>Sustainable</w:t>
            </w:r>
            <w:proofErr w:type="spellEnd"/>
            <w:r w:rsidRPr="009A0B23">
              <w:rPr>
                <w:b/>
                <w:u w:val="single"/>
                <w:lang w:val="it-IT"/>
              </w:rPr>
              <w:t xml:space="preserve"> and </w:t>
            </w:r>
            <w:proofErr w:type="spellStart"/>
            <w:r w:rsidRPr="009A0B23">
              <w:rPr>
                <w:b/>
                <w:u w:val="single"/>
                <w:lang w:val="it-IT"/>
              </w:rPr>
              <w:t>socially</w:t>
            </w:r>
            <w:proofErr w:type="spellEnd"/>
            <w:r w:rsidRPr="009A0B23">
              <w:rPr>
                <w:b/>
                <w:u w:val="single"/>
                <w:lang w:val="it-IT"/>
              </w:rPr>
              <w:t xml:space="preserve"> </w:t>
            </w:r>
            <w:proofErr w:type="spellStart"/>
            <w:r w:rsidRPr="009A0B23">
              <w:rPr>
                <w:b/>
                <w:u w:val="single"/>
                <w:lang w:val="it-IT"/>
              </w:rPr>
              <w:t>responsible</w:t>
            </w:r>
            <w:proofErr w:type="spellEnd"/>
            <w:r w:rsidRPr="009A0B23">
              <w:rPr>
                <w:b/>
                <w:u w:val="single"/>
                <w:lang w:val="it-IT"/>
              </w:rPr>
              <w:t xml:space="preserve"> management</w:t>
            </w:r>
          </w:p>
          <w:p w14:paraId="1C0C746C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76" w:right="176" w:hanging="142"/>
              <w:jc w:val="both"/>
            </w:pPr>
            <w:r w:rsidRPr="009A0B23">
              <w:t>Drivers and benefits from sustainable and socially responsible management: theoretical contribution and empirical evidence</w:t>
            </w:r>
          </w:p>
          <w:p w14:paraId="24DB1938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76" w:right="176" w:hanging="142"/>
              <w:jc w:val="both"/>
            </w:pPr>
            <w:r w:rsidRPr="009A0B23">
              <w:t xml:space="preserve">Social responsibility and sustainability on corporate strategy and organizational perspectives </w:t>
            </w:r>
          </w:p>
          <w:p w14:paraId="046345D9" w14:textId="77777777" w:rsidR="00334168" w:rsidRPr="009A0B23" w:rsidRDefault="00334168" w:rsidP="00C12BFC">
            <w:pPr>
              <w:ind w:right="176"/>
              <w:jc w:val="both"/>
            </w:pPr>
          </w:p>
          <w:p w14:paraId="6F7B5AC3" w14:textId="77777777" w:rsidR="00334168" w:rsidRPr="009A0B23" w:rsidRDefault="00334168" w:rsidP="00C12BFC">
            <w:pPr>
              <w:ind w:right="176"/>
              <w:rPr>
                <w:b/>
                <w:u w:val="single"/>
              </w:rPr>
            </w:pPr>
            <w:r w:rsidRPr="009A0B23">
              <w:t xml:space="preserve"> </w:t>
            </w:r>
            <w:r w:rsidRPr="009A0B23">
              <w:rPr>
                <w:b/>
                <w:u w:val="single"/>
              </w:rPr>
              <w:t xml:space="preserve">Corporate social responsibility and </w:t>
            </w:r>
            <w:proofErr w:type="gramStart"/>
            <w:r w:rsidRPr="009A0B23">
              <w:rPr>
                <w:b/>
                <w:u w:val="single"/>
              </w:rPr>
              <w:t>sustainability  reporting</w:t>
            </w:r>
            <w:proofErr w:type="gramEnd"/>
            <w:r w:rsidRPr="009A0B23">
              <w:rPr>
                <w:b/>
                <w:u w:val="single"/>
              </w:rPr>
              <w:t xml:space="preserve">  </w:t>
            </w:r>
          </w:p>
          <w:p w14:paraId="6A55EF3C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76" w:right="176" w:hanging="142"/>
              <w:jc w:val="both"/>
            </w:pPr>
            <w:r w:rsidRPr="009A0B23">
              <w:t xml:space="preserve">Corporate social responsibility and social strategy </w:t>
            </w:r>
          </w:p>
          <w:p w14:paraId="7DC7CF7F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76" w:right="176" w:hanging="142"/>
              <w:jc w:val="both"/>
            </w:pPr>
            <w:r w:rsidRPr="009A0B23">
              <w:t>Social accountability</w:t>
            </w:r>
          </w:p>
          <w:p w14:paraId="75704141" w14:textId="77777777" w:rsidR="00334168" w:rsidRPr="009A0B23" w:rsidRDefault="00334168" w:rsidP="00334168">
            <w:pPr>
              <w:pStyle w:val="Paragrafoelenco"/>
              <w:numPr>
                <w:ilvl w:val="0"/>
                <w:numId w:val="1"/>
              </w:numPr>
              <w:ind w:left="176" w:right="176" w:hanging="142"/>
              <w:jc w:val="both"/>
            </w:pPr>
            <w:r w:rsidRPr="009A0B23">
              <w:t>Social reporting</w:t>
            </w:r>
          </w:p>
          <w:p w14:paraId="6E846035" w14:textId="77777777" w:rsidR="00334168" w:rsidRPr="009A0B23" w:rsidRDefault="00334168" w:rsidP="00C12BFC">
            <w:pPr>
              <w:ind w:left="34" w:right="176"/>
              <w:jc w:val="both"/>
            </w:pPr>
          </w:p>
        </w:tc>
      </w:tr>
      <w:tr w:rsidR="00334168" w:rsidRPr="009A0B23" w14:paraId="40A3D9AD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2D8BD00C" w14:textId="77777777" w:rsidR="00334168" w:rsidRPr="009A0B23" w:rsidRDefault="00334168" w:rsidP="00C12BFC">
            <w:pPr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</w:tcPr>
          <w:p w14:paraId="67B9220A" w14:textId="77777777" w:rsidR="00334168" w:rsidRPr="009A0B23" w:rsidRDefault="00334168" w:rsidP="00334168">
            <w:pPr>
              <w:pStyle w:val="Paragrafoelenco"/>
              <w:numPr>
                <w:ilvl w:val="0"/>
                <w:numId w:val="3"/>
              </w:numPr>
              <w:ind w:left="152" w:hanging="15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>Introduzione teorica</w:t>
            </w:r>
          </w:p>
          <w:p w14:paraId="445BD6FD" w14:textId="77777777" w:rsidR="00334168" w:rsidRPr="009A0B23" w:rsidRDefault="00334168" w:rsidP="00334168">
            <w:pPr>
              <w:pStyle w:val="Paragrafoelenco"/>
              <w:numPr>
                <w:ilvl w:val="0"/>
                <w:numId w:val="3"/>
              </w:numPr>
              <w:ind w:left="152" w:hanging="15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Assegnazione di </w:t>
            </w:r>
            <w:proofErr w:type="spellStart"/>
            <w:r w:rsidRPr="009A0B23">
              <w:rPr>
                <w:lang w:val="it-IT"/>
              </w:rPr>
              <w:t>paper</w:t>
            </w:r>
            <w:proofErr w:type="spellEnd"/>
            <w:r w:rsidRPr="009A0B23">
              <w:rPr>
                <w:lang w:val="it-IT"/>
              </w:rPr>
              <w:t xml:space="preserve"> da analizzare</w:t>
            </w:r>
          </w:p>
          <w:p w14:paraId="12537D55" w14:textId="77777777" w:rsidR="00334168" w:rsidRPr="009A0B23" w:rsidRDefault="00334168" w:rsidP="00334168">
            <w:pPr>
              <w:pStyle w:val="Paragrafoelenco"/>
              <w:numPr>
                <w:ilvl w:val="0"/>
                <w:numId w:val="3"/>
              </w:numPr>
              <w:ind w:left="152" w:hanging="152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Analisi della letteratura per la formulazione di una </w:t>
            </w:r>
            <w:proofErr w:type="spellStart"/>
            <w:r w:rsidRPr="009A0B23">
              <w:rPr>
                <w:lang w:val="it-IT"/>
              </w:rPr>
              <w:t>research</w:t>
            </w:r>
            <w:proofErr w:type="spellEnd"/>
            <w:r w:rsidRPr="009A0B23">
              <w:rPr>
                <w:lang w:val="it-IT"/>
              </w:rPr>
              <w:t xml:space="preserve"> </w:t>
            </w:r>
            <w:proofErr w:type="spellStart"/>
            <w:r w:rsidRPr="009A0B23">
              <w:rPr>
                <w:lang w:val="it-IT"/>
              </w:rPr>
              <w:lastRenderedPageBreak/>
              <w:t>question</w:t>
            </w:r>
            <w:proofErr w:type="spellEnd"/>
            <w:r w:rsidRPr="009A0B23">
              <w:rPr>
                <w:lang w:val="it-IT"/>
              </w:rPr>
              <w:t xml:space="preserve"> </w:t>
            </w:r>
          </w:p>
        </w:tc>
        <w:tc>
          <w:tcPr>
            <w:tcW w:w="3686" w:type="dxa"/>
          </w:tcPr>
          <w:p w14:paraId="27FBDC0E" w14:textId="77777777" w:rsidR="00334168" w:rsidRPr="009A0B23" w:rsidRDefault="00334168" w:rsidP="00334168">
            <w:pPr>
              <w:pStyle w:val="Paragrafoelenco"/>
              <w:numPr>
                <w:ilvl w:val="0"/>
                <w:numId w:val="3"/>
              </w:numPr>
              <w:ind w:left="176" w:right="176" w:hanging="142"/>
              <w:jc w:val="both"/>
            </w:pPr>
            <w:r w:rsidRPr="009A0B23">
              <w:lastRenderedPageBreak/>
              <w:t>Theoretical introduction</w:t>
            </w:r>
          </w:p>
          <w:p w14:paraId="0435C514" w14:textId="77777777" w:rsidR="00334168" w:rsidRPr="009A0B23" w:rsidRDefault="00334168" w:rsidP="00334168">
            <w:pPr>
              <w:pStyle w:val="Paragrafoelenco"/>
              <w:numPr>
                <w:ilvl w:val="0"/>
                <w:numId w:val="3"/>
              </w:numPr>
              <w:ind w:left="176" w:right="176" w:hanging="142"/>
              <w:jc w:val="both"/>
            </w:pPr>
            <w:r w:rsidRPr="009A0B23">
              <w:t>Assignment of paper to analyze</w:t>
            </w:r>
          </w:p>
          <w:p w14:paraId="1DD64864" w14:textId="77777777" w:rsidR="00334168" w:rsidRPr="009A0B23" w:rsidRDefault="00334168" w:rsidP="00334168">
            <w:pPr>
              <w:pStyle w:val="Paragrafoelenco"/>
              <w:numPr>
                <w:ilvl w:val="0"/>
                <w:numId w:val="3"/>
              </w:numPr>
              <w:ind w:left="176" w:right="176" w:hanging="142"/>
              <w:jc w:val="both"/>
            </w:pPr>
            <w:r w:rsidRPr="009A0B23">
              <w:t xml:space="preserve">Literature analysis to formulate the research </w:t>
            </w:r>
            <w:r w:rsidRPr="009A0B23">
              <w:lastRenderedPageBreak/>
              <w:t xml:space="preserve">question </w:t>
            </w:r>
          </w:p>
        </w:tc>
      </w:tr>
      <w:tr w:rsidR="00334168" w:rsidRPr="009A0B23" w14:paraId="2860681B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68E2A846" w14:textId="77777777" w:rsidR="00334168" w:rsidRPr="009A0B23" w:rsidRDefault="00334168" w:rsidP="00C12BFC">
            <w:pPr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lastRenderedPageBreak/>
              <w:t>N. Ore/ N. hours</w:t>
            </w:r>
          </w:p>
        </w:tc>
        <w:tc>
          <w:tcPr>
            <w:tcW w:w="3685" w:type="dxa"/>
            <w:vAlign w:val="center"/>
          </w:tcPr>
          <w:p w14:paraId="5A5E6AE2" w14:textId="77777777" w:rsidR="00334168" w:rsidRPr="009A0B23" w:rsidRDefault="00334168" w:rsidP="00C12BFC">
            <w:pPr>
              <w:jc w:val="center"/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733737B1" w14:textId="77777777" w:rsidR="00334168" w:rsidRPr="009A0B23" w:rsidRDefault="00334168" w:rsidP="00C12BFC">
            <w:pPr>
              <w:ind w:right="176"/>
              <w:jc w:val="center"/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18</w:t>
            </w:r>
          </w:p>
        </w:tc>
      </w:tr>
      <w:tr w:rsidR="00334168" w:rsidRPr="009A0B23" w14:paraId="2CDBBDED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15868F61" w14:textId="77777777" w:rsidR="00334168" w:rsidRPr="009A0B23" w:rsidRDefault="00334168" w:rsidP="00C12BFC">
            <w:pPr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Mese/</w:t>
            </w:r>
            <w:proofErr w:type="spellStart"/>
            <w:r w:rsidRPr="009A0B23">
              <w:rPr>
                <w:b/>
                <w:lang w:val="it-IT"/>
              </w:rPr>
              <w:t>Month</w:t>
            </w:r>
            <w:proofErr w:type="spellEnd"/>
          </w:p>
        </w:tc>
        <w:tc>
          <w:tcPr>
            <w:tcW w:w="3685" w:type="dxa"/>
          </w:tcPr>
          <w:p w14:paraId="66373F39" w14:textId="77777777" w:rsidR="00334168" w:rsidRPr="009A0B23" w:rsidRDefault="00334168" w:rsidP="00C12BFC">
            <w:pPr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>- Maggio</w:t>
            </w:r>
            <w:r w:rsidR="004B31BC" w:rsidRPr="009A0B23">
              <w:rPr>
                <w:lang w:val="it-IT"/>
              </w:rPr>
              <w:t>/Giugno</w:t>
            </w:r>
          </w:p>
        </w:tc>
        <w:tc>
          <w:tcPr>
            <w:tcW w:w="3686" w:type="dxa"/>
          </w:tcPr>
          <w:p w14:paraId="70815661" w14:textId="77777777" w:rsidR="00334168" w:rsidRPr="009A0B23" w:rsidRDefault="00334168" w:rsidP="00C12BFC">
            <w:pPr>
              <w:ind w:right="176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>-</w:t>
            </w:r>
            <w:proofErr w:type="spellStart"/>
            <w:r w:rsidRPr="009A0B23">
              <w:rPr>
                <w:lang w:val="it-IT"/>
              </w:rPr>
              <w:t>May</w:t>
            </w:r>
            <w:proofErr w:type="spellEnd"/>
          </w:p>
        </w:tc>
      </w:tr>
      <w:tr w:rsidR="00334168" w:rsidRPr="009A0B23" w14:paraId="21D5C117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0511FC27" w14:textId="77777777" w:rsidR="00334168" w:rsidRPr="009A0B23" w:rsidRDefault="00334168" w:rsidP="00C12BFC">
            <w:pPr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1E03097C" w14:textId="77777777" w:rsidR="00334168" w:rsidRPr="009A0B23" w:rsidRDefault="00334168" w:rsidP="00C12BFC">
            <w:pPr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>- Economia e impresa</w:t>
            </w:r>
          </w:p>
        </w:tc>
        <w:tc>
          <w:tcPr>
            <w:tcW w:w="3686" w:type="dxa"/>
          </w:tcPr>
          <w:p w14:paraId="758F9F0E" w14:textId="77777777" w:rsidR="00334168" w:rsidRPr="009A0B23" w:rsidRDefault="00334168" w:rsidP="00C12BFC">
            <w:pPr>
              <w:ind w:right="176"/>
              <w:jc w:val="both"/>
              <w:rPr>
                <w:lang w:val="it-IT"/>
              </w:rPr>
            </w:pPr>
            <w:r w:rsidRPr="009A0B23">
              <w:rPr>
                <w:lang w:val="it-IT"/>
              </w:rPr>
              <w:t xml:space="preserve">- </w:t>
            </w:r>
            <w:proofErr w:type="spellStart"/>
            <w:r w:rsidRPr="009A0B23">
              <w:rPr>
                <w:lang w:val="it-IT"/>
              </w:rPr>
              <w:t>Economics</w:t>
            </w:r>
            <w:proofErr w:type="spellEnd"/>
            <w:r w:rsidRPr="009A0B23">
              <w:rPr>
                <w:lang w:val="it-IT"/>
              </w:rPr>
              <w:t xml:space="preserve"> and Business</w:t>
            </w:r>
          </w:p>
        </w:tc>
      </w:tr>
      <w:tr w:rsidR="00334168" w:rsidRPr="009A0B23" w14:paraId="5995ADF5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205D6381" w14:textId="77777777" w:rsidR="00334168" w:rsidRPr="009A0B23" w:rsidRDefault="00334168" w:rsidP="00C12BFC">
            <w:pPr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 xml:space="preserve">Testi di riferimento/ </w:t>
            </w:r>
            <w:proofErr w:type="spellStart"/>
            <w:r w:rsidRPr="009A0B23">
              <w:rPr>
                <w:b/>
                <w:lang w:val="it-IT"/>
              </w:rPr>
              <w:t>Suggested</w:t>
            </w:r>
            <w:proofErr w:type="spellEnd"/>
            <w:r w:rsidRPr="009A0B23">
              <w:rPr>
                <w:b/>
                <w:lang w:val="it-IT"/>
              </w:rPr>
              <w:t xml:space="preserve"> </w:t>
            </w:r>
            <w:proofErr w:type="spellStart"/>
            <w:r w:rsidRPr="009A0B23">
              <w:rPr>
                <w:b/>
                <w:lang w:val="it-IT"/>
              </w:rPr>
              <w:t>readings</w:t>
            </w:r>
            <w:proofErr w:type="spellEnd"/>
          </w:p>
        </w:tc>
        <w:tc>
          <w:tcPr>
            <w:tcW w:w="3685" w:type="dxa"/>
            <w:vAlign w:val="center"/>
          </w:tcPr>
          <w:p w14:paraId="39BEFEAA" w14:textId="77777777" w:rsidR="00334168" w:rsidRPr="009A0B23" w:rsidRDefault="00334168" w:rsidP="00C12BFC">
            <w:pPr>
              <w:rPr>
                <w:lang w:val="it-IT"/>
              </w:rPr>
            </w:pPr>
            <w:r w:rsidRPr="009A0B23">
              <w:rPr>
                <w:lang w:val="it-IT"/>
              </w:rPr>
              <w:t>R</w:t>
            </w:r>
            <w:proofErr w:type="gramStart"/>
            <w:r w:rsidRPr="009A0B23">
              <w:rPr>
                <w:lang w:val="it-IT"/>
              </w:rPr>
              <w:t>,</w:t>
            </w:r>
            <w:proofErr w:type="gramEnd"/>
            <w:r w:rsidRPr="009A0B23">
              <w:rPr>
                <w:lang w:val="it-IT"/>
              </w:rPr>
              <w:t>M. Grant, L’analisi strategica per le decisioni aziendali, Il Mulino,  2011</w:t>
            </w:r>
          </w:p>
          <w:p w14:paraId="6F3C9F70" w14:textId="77777777" w:rsidR="00334168" w:rsidRPr="009A0B23" w:rsidRDefault="00334168" w:rsidP="00C12BFC">
            <w:pPr>
              <w:ind w:right="176"/>
              <w:jc w:val="both"/>
            </w:pPr>
            <w:r w:rsidRPr="009A0B23">
              <w:t>Mc Williams A., Siegel D.S., Wright P.M. (2006), Corporate Social Responsibility: Strategic Implications, Journal of Management Studies, vol. 43, issue 1, 1-18</w:t>
            </w:r>
          </w:p>
          <w:p w14:paraId="03BD8A2C" w14:textId="77777777" w:rsidR="00334168" w:rsidRPr="009A0B23" w:rsidRDefault="00334168" w:rsidP="00C12BFC">
            <w:pPr>
              <w:ind w:right="176"/>
              <w:jc w:val="both"/>
            </w:pPr>
            <w:proofErr w:type="spellStart"/>
            <w:r w:rsidRPr="009A0B23">
              <w:t>Seelos</w:t>
            </w:r>
            <w:proofErr w:type="spellEnd"/>
            <w:r w:rsidRPr="009A0B23">
              <w:t xml:space="preserve"> C. e </w:t>
            </w:r>
            <w:proofErr w:type="spellStart"/>
            <w:r w:rsidRPr="009A0B23">
              <w:t>Mair</w:t>
            </w:r>
            <w:proofErr w:type="spellEnd"/>
            <w:r w:rsidRPr="009A0B23">
              <w:t xml:space="preserve"> J. (2007), Profitable Business Models and market Creation in the Context of Deep Poverty: A Strategic View, Academy of management Perspectives, 21, 4: 49-63.  </w:t>
            </w:r>
          </w:p>
          <w:p w14:paraId="196A5E7A" w14:textId="77777777" w:rsidR="00334168" w:rsidRPr="009A0B23" w:rsidRDefault="00334168" w:rsidP="00C12BFC">
            <w:r w:rsidRPr="009A0B23">
              <w:t>Porter, M. &amp; Kramer, M.R. (2011), Creating Shared Value: Redefining Capitalism and the Role of the Corporation in Society, Harvard Business Review, January-February 2011</w:t>
            </w:r>
          </w:p>
        </w:tc>
        <w:tc>
          <w:tcPr>
            <w:tcW w:w="3686" w:type="dxa"/>
            <w:vAlign w:val="center"/>
          </w:tcPr>
          <w:p w14:paraId="20B73368" w14:textId="77777777" w:rsidR="00334168" w:rsidRPr="00AA2177" w:rsidRDefault="00334168" w:rsidP="00C12BFC">
            <w:pPr>
              <w:widowControl w:val="0"/>
              <w:autoSpaceDE w:val="0"/>
              <w:autoSpaceDN w:val="0"/>
              <w:adjustRightInd w:val="0"/>
            </w:pPr>
            <w:r w:rsidRPr="00AA2177">
              <w:rPr>
                <w:rFonts w:cs="Verdana"/>
              </w:rPr>
              <w:t>R.M. Grant, Contemporary Strategy Analysis, John Wiley and Sons Ltd., 2012</w:t>
            </w:r>
          </w:p>
          <w:p w14:paraId="2F3BE264" w14:textId="77777777" w:rsidR="00334168" w:rsidRPr="009A0B23" w:rsidRDefault="00334168" w:rsidP="00C12BFC">
            <w:pPr>
              <w:ind w:right="176"/>
              <w:jc w:val="both"/>
            </w:pPr>
            <w:r w:rsidRPr="009A0B23">
              <w:t>Mc Williams A., Siegel D.S., Wright P.M. (2006), Corporate Social Responsibility: Strategic Implications, Journal of Management Studies, vol. 43, issue 1, 1-18</w:t>
            </w:r>
          </w:p>
          <w:p w14:paraId="2768E65A" w14:textId="77777777" w:rsidR="00334168" w:rsidRPr="009A0B23" w:rsidRDefault="00334168" w:rsidP="00C12BFC">
            <w:pPr>
              <w:ind w:right="176"/>
              <w:jc w:val="both"/>
            </w:pPr>
            <w:proofErr w:type="spellStart"/>
            <w:r w:rsidRPr="009A0B23">
              <w:t>Seelos</w:t>
            </w:r>
            <w:proofErr w:type="spellEnd"/>
            <w:r w:rsidRPr="009A0B23">
              <w:t xml:space="preserve"> C. e </w:t>
            </w:r>
            <w:proofErr w:type="spellStart"/>
            <w:r w:rsidRPr="009A0B23">
              <w:t>Mair</w:t>
            </w:r>
            <w:proofErr w:type="spellEnd"/>
            <w:r w:rsidRPr="009A0B23">
              <w:t xml:space="preserve"> J. (2007), Profitable Business Models and market Creation in the Context of Deep Poverty: A Strategic View, Academy of management Perspectives, 21, 4: 49-63.</w:t>
            </w:r>
          </w:p>
          <w:p w14:paraId="7E59E43B" w14:textId="77777777" w:rsidR="00334168" w:rsidRPr="009A0B23" w:rsidRDefault="00334168" w:rsidP="00C12BF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65"/>
              <w:jc w:val="both"/>
            </w:pPr>
            <w:r w:rsidRPr="009A0B23">
              <w:rPr>
                <w:lang w:val="en-GB"/>
              </w:rPr>
              <w:t>Porter, M. &amp; Kramer, M.R. (2011), Creating Shared Value: Redefining Capitalism and the Role of the Corporation in Society, Harvard Business Review, January-February 2011</w:t>
            </w:r>
          </w:p>
        </w:tc>
      </w:tr>
      <w:tr w:rsidR="00334168" w:rsidRPr="009A0B23" w14:paraId="44EE32D3" w14:textId="77777777" w:rsidTr="00C12BFC">
        <w:trPr>
          <w:trHeight w:val="907"/>
        </w:trPr>
        <w:tc>
          <w:tcPr>
            <w:tcW w:w="2660" w:type="dxa"/>
            <w:vAlign w:val="center"/>
          </w:tcPr>
          <w:p w14:paraId="5E3F7A07" w14:textId="77777777" w:rsidR="00334168" w:rsidRPr="009A0B23" w:rsidRDefault="00334168" w:rsidP="00C12BFC">
            <w:pPr>
              <w:rPr>
                <w:b/>
                <w:lang w:val="it-IT"/>
              </w:rPr>
            </w:pPr>
            <w:r w:rsidRPr="009A0B23">
              <w:rPr>
                <w:b/>
                <w:lang w:val="it-IT"/>
              </w:rPr>
              <w:t>Riviste/</w:t>
            </w:r>
            <w:proofErr w:type="spellStart"/>
            <w:r w:rsidRPr="009A0B23">
              <w:rPr>
                <w:b/>
                <w:lang w:val="it-IT"/>
              </w:rPr>
              <w:t>Journals</w:t>
            </w:r>
            <w:proofErr w:type="spellEnd"/>
          </w:p>
        </w:tc>
        <w:tc>
          <w:tcPr>
            <w:tcW w:w="3685" w:type="dxa"/>
            <w:vAlign w:val="center"/>
          </w:tcPr>
          <w:p w14:paraId="44393935" w14:textId="77777777" w:rsidR="00334168" w:rsidRPr="009A0B23" w:rsidRDefault="00334168" w:rsidP="00C12BFC">
            <w:r w:rsidRPr="009A0B23">
              <w:t>- Strategic Management Journal, Wiley</w:t>
            </w:r>
          </w:p>
          <w:p w14:paraId="625477D9" w14:textId="77777777" w:rsidR="00334168" w:rsidRPr="009A0B23" w:rsidRDefault="00334168" w:rsidP="00C12BFC">
            <w:r w:rsidRPr="009A0B23">
              <w:t>- Business &amp; Society, Sage</w:t>
            </w:r>
          </w:p>
          <w:p w14:paraId="5D86B89D" w14:textId="77777777" w:rsidR="00334168" w:rsidRPr="009A0B23" w:rsidRDefault="00334168" w:rsidP="00C12BFC">
            <w:pPr>
              <w:ind w:right="176"/>
              <w:jc w:val="both"/>
            </w:pPr>
            <w:r w:rsidRPr="009A0B23">
              <w:t xml:space="preserve">- Social Enterprise Journal, Wiley </w:t>
            </w:r>
          </w:p>
          <w:p w14:paraId="146557BF" w14:textId="77777777" w:rsidR="00334168" w:rsidRPr="009A0B23" w:rsidRDefault="00334168" w:rsidP="00C12BFC">
            <w:pPr>
              <w:ind w:right="176"/>
              <w:jc w:val="both"/>
            </w:pPr>
            <w:r w:rsidRPr="009A0B23">
              <w:t>- Business strategy and the environment, Wiley</w:t>
            </w:r>
          </w:p>
          <w:p w14:paraId="0EE405C5" w14:textId="77777777" w:rsidR="00334168" w:rsidRPr="009A0B23" w:rsidRDefault="00334168" w:rsidP="00C12BFC">
            <w:pPr>
              <w:ind w:right="176"/>
              <w:jc w:val="both"/>
            </w:pPr>
            <w:r w:rsidRPr="009A0B23">
              <w:t>- Organization &amp; environment, Sage</w:t>
            </w:r>
          </w:p>
          <w:p w14:paraId="5CBDFFB3" w14:textId="77777777" w:rsidR="00334168" w:rsidRPr="009A0B23" w:rsidRDefault="00334168" w:rsidP="00C12BFC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00076B85" w14:textId="77777777" w:rsidR="00334168" w:rsidRPr="009A0B23" w:rsidRDefault="00334168" w:rsidP="00C12BFC">
            <w:r w:rsidRPr="009A0B23">
              <w:t>- Strategic Management Journal, Wiley</w:t>
            </w:r>
          </w:p>
          <w:p w14:paraId="37B4799A" w14:textId="77777777" w:rsidR="00334168" w:rsidRPr="009A0B23" w:rsidRDefault="00334168" w:rsidP="00C12BFC">
            <w:r w:rsidRPr="009A0B23">
              <w:t>- Business &amp; Society, Sage</w:t>
            </w:r>
          </w:p>
          <w:p w14:paraId="21A9C9D6" w14:textId="77777777" w:rsidR="00334168" w:rsidRPr="009A0B23" w:rsidRDefault="00334168" w:rsidP="00C12BFC">
            <w:pPr>
              <w:ind w:right="176"/>
              <w:jc w:val="both"/>
            </w:pPr>
            <w:r w:rsidRPr="009A0B23">
              <w:t xml:space="preserve">- Social Enterprise Journal, Wiley </w:t>
            </w:r>
          </w:p>
          <w:p w14:paraId="09B0E366" w14:textId="77777777" w:rsidR="00334168" w:rsidRPr="009A0B23" w:rsidRDefault="00334168" w:rsidP="00C12BFC">
            <w:pPr>
              <w:ind w:right="176"/>
              <w:jc w:val="both"/>
            </w:pPr>
            <w:r w:rsidRPr="009A0B23">
              <w:t>- Business strategy and the environment, Wiley</w:t>
            </w:r>
          </w:p>
          <w:p w14:paraId="62106C8F" w14:textId="77777777" w:rsidR="00334168" w:rsidRPr="009A0B23" w:rsidRDefault="00334168" w:rsidP="00C12BFC">
            <w:pPr>
              <w:ind w:right="176"/>
              <w:jc w:val="both"/>
            </w:pPr>
            <w:r w:rsidRPr="009A0B23">
              <w:t>- Organization &amp; environment, Sage</w:t>
            </w:r>
          </w:p>
          <w:p w14:paraId="2B21A61B" w14:textId="77777777" w:rsidR="00334168" w:rsidRPr="009A0B23" w:rsidRDefault="00334168" w:rsidP="00C12BFC">
            <w:pPr>
              <w:rPr>
                <w:lang w:val="it-IT"/>
              </w:rPr>
            </w:pPr>
          </w:p>
        </w:tc>
      </w:tr>
    </w:tbl>
    <w:p w14:paraId="01209A67" w14:textId="77777777" w:rsidR="00334168" w:rsidRPr="009A0B23" w:rsidRDefault="00334168" w:rsidP="00334168">
      <w:pPr>
        <w:jc w:val="both"/>
        <w:rPr>
          <w:lang w:val="it-IT"/>
        </w:rPr>
      </w:pPr>
    </w:p>
    <w:p w14:paraId="5AD01B69" w14:textId="77777777" w:rsidR="00334168" w:rsidRPr="009A0B23" w:rsidRDefault="00334168" w:rsidP="00334168">
      <w:pPr>
        <w:rPr>
          <w:lang w:val="it-IT"/>
        </w:rPr>
      </w:pPr>
    </w:p>
    <w:p w14:paraId="7CB87B9C" w14:textId="77777777" w:rsidR="004B31BC" w:rsidRPr="009A0B23" w:rsidRDefault="004B31BC"/>
    <w:p w14:paraId="4C6B0DA0" w14:textId="77777777" w:rsidR="004B31BC" w:rsidRPr="009A0B23" w:rsidRDefault="004B31BC"/>
    <w:p w14:paraId="41F69A00" w14:textId="77777777" w:rsidR="004B31BC" w:rsidRPr="009A0B23" w:rsidRDefault="004B31BC"/>
    <w:p w14:paraId="2C7EDAE7" w14:textId="77777777" w:rsidR="00351C94" w:rsidRPr="009A0B23" w:rsidRDefault="004B31BC">
      <w:proofErr w:type="spellStart"/>
      <w:r w:rsidRPr="009A0B23">
        <w:rPr>
          <w:b/>
          <w:u w:val="single"/>
        </w:rPr>
        <w:lastRenderedPageBreak/>
        <w:t>Calendario</w:t>
      </w:r>
      <w:proofErr w:type="spellEnd"/>
      <w:r w:rsidRPr="009A0B23">
        <w:rPr>
          <w:b/>
          <w:u w:val="single"/>
        </w:rPr>
        <w:t xml:space="preserve"> </w:t>
      </w:r>
      <w:proofErr w:type="spellStart"/>
      <w:r w:rsidRPr="009A0B23">
        <w:rPr>
          <w:b/>
          <w:u w:val="single"/>
        </w:rPr>
        <w:t>lezioni</w:t>
      </w:r>
      <w:proofErr w:type="spellEnd"/>
      <w:r w:rsidRPr="009A0B23">
        <w:t>:</w:t>
      </w:r>
    </w:p>
    <w:p w14:paraId="19A08EC9" w14:textId="77777777" w:rsidR="004B31BC" w:rsidRPr="00AA2177" w:rsidRDefault="004B31BC" w:rsidP="004B31BC">
      <w:pPr>
        <w:pStyle w:val="Paragrafoelenco"/>
        <w:numPr>
          <w:ilvl w:val="0"/>
          <w:numId w:val="3"/>
        </w:numPr>
        <w:rPr>
          <w:lang w:val="it-IT"/>
        </w:rPr>
      </w:pPr>
      <w:r w:rsidRPr="00AA2177">
        <w:rPr>
          <w:lang w:val="it-IT"/>
        </w:rPr>
        <w:t>Andrea Cardoni:</w:t>
      </w:r>
      <w:proofErr w:type="gramStart"/>
      <w:r w:rsidRPr="00AA2177">
        <w:rPr>
          <w:lang w:val="it-IT"/>
        </w:rPr>
        <w:t xml:space="preserve">  </w:t>
      </w:r>
      <w:r w:rsidRPr="00AA2177">
        <w:rPr>
          <w:lang w:val="it-IT"/>
        </w:rPr>
        <w:tab/>
      </w:r>
      <w:proofErr w:type="gramEnd"/>
      <w:r w:rsidRPr="00AA2177">
        <w:rPr>
          <w:lang w:val="it-IT"/>
        </w:rPr>
        <w:t>venerdì 10 maggio 2019, ore  11.30-13.30</w:t>
      </w:r>
    </w:p>
    <w:p w14:paraId="3F9277B5" w14:textId="77777777" w:rsidR="004B31BC" w:rsidRPr="00AA2177" w:rsidRDefault="004B31BC" w:rsidP="004B31BC">
      <w:pPr>
        <w:pStyle w:val="Paragrafoelenco"/>
        <w:ind w:left="2832"/>
        <w:rPr>
          <w:lang w:val="it-IT"/>
        </w:rPr>
      </w:pPr>
      <w:r w:rsidRPr="00AA2177">
        <w:rPr>
          <w:lang w:val="it-IT"/>
        </w:rPr>
        <w:t xml:space="preserve">martedì 14 maggio 2019, ore </w:t>
      </w:r>
      <w:proofErr w:type="gramStart"/>
      <w:r w:rsidRPr="00AA2177">
        <w:rPr>
          <w:lang w:val="it-IT"/>
        </w:rPr>
        <w:t>9.00-11.00</w:t>
      </w:r>
      <w:proofErr w:type="gramEnd"/>
    </w:p>
    <w:p w14:paraId="7107278E" w14:textId="77777777" w:rsidR="004B31BC" w:rsidRPr="00AA2177" w:rsidRDefault="004B31BC" w:rsidP="004B31BC">
      <w:pPr>
        <w:pStyle w:val="Paragrafoelenco"/>
        <w:ind w:left="2832"/>
        <w:rPr>
          <w:lang w:val="it-IT"/>
        </w:rPr>
      </w:pPr>
      <w:r w:rsidRPr="00AA2177">
        <w:rPr>
          <w:lang w:val="it-IT"/>
        </w:rPr>
        <w:t xml:space="preserve">lunedì 20 maggio, 2019, ore </w:t>
      </w:r>
      <w:proofErr w:type="gramStart"/>
      <w:r w:rsidRPr="00AA2177">
        <w:rPr>
          <w:lang w:val="it-IT"/>
        </w:rPr>
        <w:t>9.00-11.00</w:t>
      </w:r>
      <w:proofErr w:type="gramEnd"/>
    </w:p>
    <w:p w14:paraId="3A855365" w14:textId="77777777" w:rsidR="004B31BC" w:rsidRPr="00AA2177" w:rsidRDefault="004B31BC" w:rsidP="004B31BC">
      <w:pPr>
        <w:pStyle w:val="Paragrafoelenco"/>
        <w:ind w:left="2832"/>
        <w:rPr>
          <w:lang w:val="it-IT"/>
        </w:rPr>
      </w:pPr>
    </w:p>
    <w:p w14:paraId="27DD173E" w14:textId="77777777" w:rsidR="004B31BC" w:rsidRPr="00AA2177" w:rsidRDefault="004B31BC" w:rsidP="004B31BC">
      <w:pPr>
        <w:pStyle w:val="Paragrafoelenco"/>
        <w:numPr>
          <w:ilvl w:val="0"/>
          <w:numId w:val="3"/>
        </w:numPr>
        <w:rPr>
          <w:lang w:val="it-IT"/>
        </w:rPr>
      </w:pPr>
      <w:bookmarkStart w:id="0" w:name="_GoBack"/>
      <w:bookmarkEnd w:id="0"/>
      <w:r w:rsidRPr="00AA2177">
        <w:rPr>
          <w:lang w:val="it-IT"/>
        </w:rPr>
        <w:t xml:space="preserve">Francesco Rizzi:  </w:t>
      </w:r>
      <w:r w:rsidRPr="00AA2177">
        <w:rPr>
          <w:lang w:val="it-IT"/>
        </w:rPr>
        <w:tab/>
      </w:r>
      <w:r w:rsidR="00AA2177" w:rsidRPr="00AA2177">
        <w:rPr>
          <w:lang w:val="it-IT"/>
        </w:rPr>
        <w:t>martedì 14 maggio 2019, or</w:t>
      </w:r>
      <w:r w:rsidR="00AA2177">
        <w:rPr>
          <w:lang w:val="it-IT"/>
        </w:rPr>
        <w:t>e 16:00-18:00</w:t>
      </w:r>
    </w:p>
    <w:p w14:paraId="67D17F49" w14:textId="77777777" w:rsidR="00AA2177" w:rsidRDefault="00AA2177" w:rsidP="00AA2177">
      <w:pPr>
        <w:pStyle w:val="Paragrafoelenco"/>
        <w:ind w:left="2832"/>
        <w:rPr>
          <w:lang w:val="it-IT"/>
        </w:rPr>
      </w:pPr>
      <w:r>
        <w:rPr>
          <w:lang w:val="it-IT"/>
        </w:rPr>
        <w:t>giovedì</w:t>
      </w:r>
      <w:r w:rsidRPr="00AA2177">
        <w:rPr>
          <w:lang w:val="it-IT"/>
        </w:rPr>
        <w:t xml:space="preserve"> 1</w:t>
      </w:r>
      <w:r>
        <w:rPr>
          <w:lang w:val="it-IT"/>
        </w:rPr>
        <w:t>6</w:t>
      </w:r>
      <w:r w:rsidRPr="00AA2177">
        <w:rPr>
          <w:lang w:val="it-IT"/>
        </w:rPr>
        <w:t xml:space="preserve"> maggio 2019, or</w:t>
      </w:r>
      <w:r>
        <w:rPr>
          <w:lang w:val="it-IT"/>
        </w:rPr>
        <w:t>e 16:00-18:</w:t>
      </w:r>
      <w:proofErr w:type="gramStart"/>
      <w:r>
        <w:rPr>
          <w:lang w:val="it-IT"/>
        </w:rPr>
        <w:t>00</w:t>
      </w:r>
      <w:proofErr w:type="gramEnd"/>
    </w:p>
    <w:p w14:paraId="6B0D0496" w14:textId="77777777" w:rsidR="004B31BC" w:rsidRDefault="00AA2177" w:rsidP="00AA2177">
      <w:pPr>
        <w:pStyle w:val="Paragrafoelenco"/>
        <w:ind w:left="2832"/>
        <w:rPr>
          <w:lang w:val="it-IT"/>
        </w:rPr>
      </w:pPr>
      <w:r w:rsidRPr="00AA2177">
        <w:rPr>
          <w:lang w:val="it-IT"/>
        </w:rPr>
        <w:t xml:space="preserve">martedì </w:t>
      </w:r>
      <w:r>
        <w:rPr>
          <w:lang w:val="it-IT"/>
        </w:rPr>
        <w:t>28</w:t>
      </w:r>
      <w:r w:rsidRPr="00AA2177">
        <w:rPr>
          <w:lang w:val="it-IT"/>
        </w:rPr>
        <w:t xml:space="preserve"> maggio 2019, ore 16:00-18:</w:t>
      </w:r>
      <w:proofErr w:type="gramStart"/>
      <w:r w:rsidRPr="00AA2177">
        <w:rPr>
          <w:lang w:val="it-IT"/>
        </w:rPr>
        <w:t>00</w:t>
      </w:r>
      <w:proofErr w:type="gramEnd"/>
    </w:p>
    <w:p w14:paraId="6D75CC00" w14:textId="77777777" w:rsidR="00AA2177" w:rsidRPr="00AA2177" w:rsidRDefault="00AA2177" w:rsidP="004B31BC">
      <w:pPr>
        <w:ind w:left="360"/>
        <w:rPr>
          <w:lang w:val="it-IT"/>
        </w:rPr>
      </w:pPr>
    </w:p>
    <w:p w14:paraId="5B201036" w14:textId="77777777" w:rsidR="004B31BC" w:rsidRPr="009A0B23" w:rsidRDefault="004B31BC" w:rsidP="004B31BC">
      <w:pPr>
        <w:pStyle w:val="Paragrafoelenco"/>
        <w:numPr>
          <w:ilvl w:val="0"/>
          <w:numId w:val="3"/>
        </w:numPr>
      </w:pPr>
      <w:r w:rsidRPr="009A0B23">
        <w:t xml:space="preserve">Antares </w:t>
      </w:r>
      <w:proofErr w:type="spellStart"/>
      <w:r w:rsidR="009C2283">
        <w:t>D</w:t>
      </w:r>
      <w:r w:rsidRPr="009A0B23">
        <w:t>’Achille</w:t>
      </w:r>
      <w:proofErr w:type="spellEnd"/>
      <w:r w:rsidRPr="009A0B23">
        <w:t xml:space="preserve">:  </w:t>
      </w:r>
      <w:r w:rsidRPr="009A0B23">
        <w:tab/>
      </w:r>
      <w:proofErr w:type="spellStart"/>
      <w:r w:rsidR="009C2283">
        <w:t>venerdì</w:t>
      </w:r>
      <w:proofErr w:type="spellEnd"/>
      <w:r w:rsidR="009C2283">
        <w:t xml:space="preserve"> 24 </w:t>
      </w:r>
      <w:proofErr w:type="spellStart"/>
      <w:r w:rsidR="009C2283">
        <w:t>maggio</w:t>
      </w:r>
      <w:proofErr w:type="spellEnd"/>
      <w:r w:rsidR="009C2283">
        <w:t xml:space="preserve"> 2019, ore 11.00-13.00</w:t>
      </w:r>
    </w:p>
    <w:p w14:paraId="781ADD54" w14:textId="77777777" w:rsidR="004B31BC" w:rsidRDefault="009C2283" w:rsidP="004B31BC">
      <w:pPr>
        <w:pStyle w:val="Paragrafoelenco"/>
        <w:ind w:left="2832"/>
      </w:pPr>
      <w:proofErr w:type="spellStart"/>
      <w:proofErr w:type="gramStart"/>
      <w:r>
        <w:t>venerdì</w:t>
      </w:r>
      <w:proofErr w:type="spellEnd"/>
      <w:proofErr w:type="gramEnd"/>
      <w:r>
        <w:t xml:space="preserve"> 31 </w:t>
      </w:r>
      <w:proofErr w:type="spellStart"/>
      <w:r>
        <w:t>maggio</w:t>
      </w:r>
      <w:proofErr w:type="spellEnd"/>
      <w:r>
        <w:t xml:space="preserve"> 2019, ore 11.00-13.00</w:t>
      </w:r>
    </w:p>
    <w:p w14:paraId="39A9C711" w14:textId="77777777" w:rsidR="009C2283" w:rsidRPr="009A0B23" w:rsidRDefault="009C2283" w:rsidP="004B31BC">
      <w:pPr>
        <w:pStyle w:val="Paragrafoelenco"/>
        <w:ind w:left="2832"/>
      </w:pPr>
      <w:proofErr w:type="spellStart"/>
      <w:proofErr w:type="gramStart"/>
      <w:r>
        <w:t>venerdì</w:t>
      </w:r>
      <w:proofErr w:type="spellEnd"/>
      <w:proofErr w:type="gramEnd"/>
      <w:r>
        <w:t xml:space="preserve"> 7 </w:t>
      </w:r>
      <w:proofErr w:type="spellStart"/>
      <w:r>
        <w:t>giugno</w:t>
      </w:r>
      <w:proofErr w:type="spellEnd"/>
      <w:r>
        <w:t xml:space="preserve"> 2019, ore 11.00-13.00</w:t>
      </w:r>
    </w:p>
    <w:p w14:paraId="4146B237" w14:textId="77777777" w:rsidR="004B31BC" w:rsidRPr="009A0B23" w:rsidRDefault="004B31BC" w:rsidP="004B31BC">
      <w:pPr>
        <w:ind w:left="360"/>
      </w:pPr>
    </w:p>
    <w:sectPr w:rsidR="004B31BC" w:rsidRPr="009A0B23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334168"/>
    <w:rsid w:val="00334168"/>
    <w:rsid w:val="00351C94"/>
    <w:rsid w:val="004B31BC"/>
    <w:rsid w:val="008A4E3E"/>
    <w:rsid w:val="00991C5F"/>
    <w:rsid w:val="009A0B23"/>
    <w:rsid w:val="009C2283"/>
    <w:rsid w:val="009E59EB"/>
    <w:rsid w:val="00AA2177"/>
    <w:rsid w:val="00AC5062"/>
    <w:rsid w:val="00CC2EB3"/>
    <w:rsid w:val="00E41B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681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168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1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416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1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4168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3400</Characters>
  <Application>Microsoft Macintosh Word</Application>
  <DocSecurity>0</DocSecurity>
  <Lines>28</Lines>
  <Paragraphs>7</Paragraphs>
  <ScaleCrop>false</ScaleCrop>
  <Company>Università di Perugia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Cardoni</dc:creator>
  <cp:keywords/>
  <dc:description/>
  <cp:lastModifiedBy>Andrea Cardoni</cp:lastModifiedBy>
  <cp:revision>4</cp:revision>
  <dcterms:created xsi:type="dcterms:W3CDTF">2019-01-09T11:46:00Z</dcterms:created>
  <dcterms:modified xsi:type="dcterms:W3CDTF">2019-01-10T17:16:00Z</dcterms:modified>
</cp:coreProperties>
</file>