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92B" w:rsidRDefault="00F1192B" w:rsidP="00F1192B">
      <w:pPr>
        <w:rPr>
          <w:b/>
          <w:lang w:val="it-IT"/>
        </w:rPr>
      </w:pPr>
      <w:r>
        <w:rPr>
          <w:b/>
          <w:lang w:val="it-IT"/>
        </w:rPr>
        <w:t xml:space="preserve">Insegnamento: </w:t>
      </w:r>
      <w:r w:rsidR="004D740D">
        <w:rPr>
          <w:b/>
          <w:lang w:val="it-IT"/>
        </w:rPr>
        <w:t>Accounting</w:t>
      </w:r>
    </w:p>
    <w:tbl>
      <w:tblPr>
        <w:tblStyle w:val="Grigliatabella"/>
        <w:tblW w:w="9995" w:type="dxa"/>
        <w:tblLook w:val="04A0"/>
      </w:tblPr>
      <w:tblGrid>
        <w:gridCol w:w="3263"/>
        <w:gridCol w:w="3366"/>
        <w:gridCol w:w="3366"/>
      </w:tblGrid>
      <w:tr w:rsidR="00F1192B" w:rsidTr="00085C4C">
        <w:tc>
          <w:tcPr>
            <w:tcW w:w="3263" w:type="dxa"/>
          </w:tcPr>
          <w:p w:rsidR="00F1192B" w:rsidRDefault="00F1192B" w:rsidP="00085C4C">
            <w:pPr>
              <w:jc w:val="both"/>
              <w:rPr>
                <w:b/>
                <w:lang w:val="it-IT"/>
              </w:rPr>
            </w:pPr>
          </w:p>
        </w:tc>
        <w:tc>
          <w:tcPr>
            <w:tcW w:w="3366" w:type="dxa"/>
          </w:tcPr>
          <w:p w:rsidR="00F1192B" w:rsidRDefault="00F1192B" w:rsidP="00085C4C">
            <w:pPr>
              <w:jc w:val="both"/>
              <w:rPr>
                <w:b/>
                <w:lang w:val="it-IT"/>
              </w:rPr>
            </w:pPr>
            <w:r>
              <w:rPr>
                <w:b/>
                <w:lang w:val="it-IT"/>
              </w:rPr>
              <w:t>Italiano</w:t>
            </w:r>
          </w:p>
        </w:tc>
        <w:tc>
          <w:tcPr>
            <w:tcW w:w="3366" w:type="dxa"/>
          </w:tcPr>
          <w:p w:rsidR="00F1192B" w:rsidRDefault="00F1192B" w:rsidP="00085C4C">
            <w:pPr>
              <w:jc w:val="both"/>
              <w:rPr>
                <w:b/>
                <w:lang w:val="it-IT"/>
              </w:rPr>
            </w:pPr>
            <w:r>
              <w:rPr>
                <w:b/>
                <w:lang w:val="it-IT"/>
              </w:rPr>
              <w:t>English</w:t>
            </w:r>
          </w:p>
        </w:tc>
      </w:tr>
      <w:tr w:rsidR="00F1192B" w:rsidRPr="006B53C8" w:rsidTr="003F6EB0">
        <w:tc>
          <w:tcPr>
            <w:tcW w:w="3263" w:type="dxa"/>
          </w:tcPr>
          <w:p w:rsidR="00F1192B" w:rsidRDefault="00F1192B" w:rsidP="00085C4C">
            <w:pPr>
              <w:jc w:val="both"/>
              <w:rPr>
                <w:b/>
                <w:lang w:val="it-IT"/>
              </w:rPr>
            </w:pPr>
            <w:bookmarkStart w:id="0" w:name="_GoBack" w:colFirst="1" w:colLast="2"/>
            <w:r>
              <w:rPr>
                <w:b/>
                <w:lang w:val="it-IT"/>
              </w:rPr>
              <w:t>Docente/</w:t>
            </w:r>
            <w:proofErr w:type="spellStart"/>
            <w:r>
              <w:rPr>
                <w:b/>
                <w:lang w:val="it-IT"/>
              </w:rPr>
              <w:t>Instructor</w:t>
            </w:r>
            <w:proofErr w:type="spellEnd"/>
            <w:r>
              <w:rPr>
                <w:b/>
                <w:lang w:val="it-IT"/>
              </w:rPr>
              <w:t xml:space="preserve"> </w:t>
            </w:r>
          </w:p>
        </w:tc>
        <w:tc>
          <w:tcPr>
            <w:tcW w:w="3366" w:type="dxa"/>
            <w:vAlign w:val="center"/>
          </w:tcPr>
          <w:p w:rsidR="00F118A1" w:rsidRDefault="00F1192B" w:rsidP="00F118A1">
            <w:pPr>
              <w:jc w:val="center"/>
              <w:rPr>
                <w:lang w:val="it-IT"/>
              </w:rPr>
            </w:pPr>
            <w:proofErr w:type="spellStart"/>
            <w:r>
              <w:rPr>
                <w:lang w:val="it-IT"/>
              </w:rPr>
              <w:t>A.Montrone</w:t>
            </w:r>
            <w:proofErr w:type="spellEnd"/>
            <w:r>
              <w:rPr>
                <w:lang w:val="it-IT"/>
              </w:rPr>
              <w:t xml:space="preserve">, </w:t>
            </w:r>
            <w:proofErr w:type="spellStart"/>
            <w:r>
              <w:rPr>
                <w:lang w:val="it-IT"/>
              </w:rPr>
              <w:t>F.Santini</w:t>
            </w:r>
            <w:proofErr w:type="spellEnd"/>
            <w:r>
              <w:rPr>
                <w:lang w:val="it-IT"/>
              </w:rPr>
              <w:t>,</w:t>
            </w:r>
          </w:p>
          <w:p w:rsidR="00F1192B" w:rsidRDefault="00F1192B" w:rsidP="00F118A1">
            <w:pPr>
              <w:jc w:val="center"/>
              <w:rPr>
                <w:b/>
                <w:lang w:val="it-IT"/>
              </w:rPr>
            </w:pPr>
            <w:r>
              <w:rPr>
                <w:lang w:val="it-IT"/>
              </w:rPr>
              <w:t>S. Terzani</w:t>
            </w:r>
          </w:p>
        </w:tc>
        <w:tc>
          <w:tcPr>
            <w:tcW w:w="3366" w:type="dxa"/>
            <w:vAlign w:val="center"/>
          </w:tcPr>
          <w:p w:rsidR="00F118A1" w:rsidRDefault="00F1192B" w:rsidP="00F118A1">
            <w:pPr>
              <w:jc w:val="center"/>
              <w:rPr>
                <w:lang w:val="it-IT"/>
              </w:rPr>
            </w:pPr>
            <w:proofErr w:type="spellStart"/>
            <w:r>
              <w:rPr>
                <w:lang w:val="it-IT"/>
              </w:rPr>
              <w:t>A.Montrone</w:t>
            </w:r>
            <w:proofErr w:type="spellEnd"/>
            <w:r>
              <w:rPr>
                <w:lang w:val="it-IT"/>
              </w:rPr>
              <w:t xml:space="preserve">, </w:t>
            </w:r>
            <w:proofErr w:type="spellStart"/>
            <w:r>
              <w:rPr>
                <w:lang w:val="it-IT"/>
              </w:rPr>
              <w:t>F.Santini</w:t>
            </w:r>
            <w:proofErr w:type="spellEnd"/>
            <w:r>
              <w:rPr>
                <w:lang w:val="it-IT"/>
              </w:rPr>
              <w:t>,</w:t>
            </w:r>
          </w:p>
          <w:p w:rsidR="00F1192B" w:rsidRDefault="00F1192B" w:rsidP="00F118A1">
            <w:pPr>
              <w:jc w:val="center"/>
              <w:rPr>
                <w:b/>
                <w:lang w:val="it-IT"/>
              </w:rPr>
            </w:pPr>
            <w:r>
              <w:rPr>
                <w:lang w:val="it-IT"/>
              </w:rPr>
              <w:t>S. Terzani</w:t>
            </w:r>
          </w:p>
        </w:tc>
      </w:tr>
      <w:tr w:rsidR="00F1192B" w:rsidRPr="00F62010" w:rsidTr="00243204">
        <w:tc>
          <w:tcPr>
            <w:tcW w:w="3263" w:type="dxa"/>
          </w:tcPr>
          <w:p w:rsidR="00F1192B" w:rsidRDefault="00F1192B" w:rsidP="00085C4C">
            <w:pPr>
              <w:jc w:val="both"/>
              <w:rPr>
                <w:b/>
                <w:lang w:val="it-IT"/>
              </w:rPr>
            </w:pPr>
            <w:r w:rsidRPr="00D25E51">
              <w:rPr>
                <w:rFonts w:ascii="∞‡˙ø◊˜‚" w:hAnsi="∞‡˙ø◊˜‚" w:cs="∞‡˙ø◊˜‚"/>
                <w:b/>
                <w:lang w:val="it-IT"/>
              </w:rPr>
              <w:t xml:space="preserve"> </w:t>
            </w:r>
            <w:r w:rsidRPr="00857388">
              <w:rPr>
                <w:rFonts w:ascii="∞‡˙ø◊˜‚" w:hAnsi="∞‡˙ø◊˜‚" w:cs="∞‡˙ø◊˜‚"/>
                <w:b/>
              </w:rPr>
              <w:t>(</w:t>
            </w:r>
            <w:r w:rsidR="00D25E51">
              <w:rPr>
                <w:rFonts w:ascii="∞‡˙ø◊˜‚" w:hAnsi="∞‡˙ø◊˜‚" w:cs="∞‡˙ø◊˜‚"/>
                <w:b/>
              </w:rPr>
              <w:t>18</w:t>
            </w:r>
            <w:r w:rsidRPr="00857388">
              <w:rPr>
                <w:rFonts w:ascii="∞‡˙ø◊˜‚" w:hAnsi="∞‡˙ø◊˜‚" w:cs="∞‡˙ø◊˜‚"/>
                <w:b/>
              </w:rPr>
              <w:t xml:space="preserve"> </w:t>
            </w:r>
            <w:r w:rsidRPr="00857388">
              <w:rPr>
                <w:rFonts w:ascii="∞‡˙ø◊˜‚" w:hAnsi="∞‡˙ø◊˜‚" w:cs="∞‡˙ø◊˜‚"/>
                <w:b/>
                <w:sz w:val="19"/>
                <w:szCs w:val="19"/>
              </w:rPr>
              <w:t xml:space="preserve">ORE </w:t>
            </w:r>
            <w:r w:rsidRPr="00857388">
              <w:rPr>
                <w:rFonts w:ascii="∞‡˙ø◊˜‚" w:hAnsi="∞‡˙ø◊˜‚" w:cs="∞‡˙ø◊˜‚"/>
                <w:b/>
              </w:rPr>
              <w:t xml:space="preserve">/ </w:t>
            </w:r>
            <w:r w:rsidR="00D25E51">
              <w:rPr>
                <w:rFonts w:ascii="∞‡˙ø◊˜‚" w:hAnsi="∞‡˙ø◊˜‚" w:cs="∞‡˙ø◊˜‚"/>
                <w:b/>
              </w:rPr>
              <w:t>18</w:t>
            </w:r>
            <w:r w:rsidRPr="00857388">
              <w:rPr>
                <w:rFonts w:ascii="∞‡˙ø◊˜‚" w:hAnsi="∞‡˙ø◊˜‚" w:cs="∞‡˙ø◊˜‚"/>
                <w:b/>
              </w:rPr>
              <w:t xml:space="preserve"> </w:t>
            </w:r>
            <w:r w:rsidRPr="00857388">
              <w:rPr>
                <w:rFonts w:ascii="∞‡˙ø◊˜‚" w:hAnsi="∞‡˙ø◊˜‚" w:cs="∞‡˙ø◊˜‚"/>
                <w:b/>
                <w:sz w:val="19"/>
                <w:szCs w:val="19"/>
              </w:rPr>
              <w:t>HOURS</w:t>
            </w:r>
            <w:r w:rsidRPr="00857388">
              <w:rPr>
                <w:rFonts w:ascii="∞‡˙ø◊˜‚" w:hAnsi="∞‡˙ø◊˜‚" w:cs="∞‡˙ø◊˜‚"/>
                <w:b/>
              </w:rPr>
              <w:t>)</w:t>
            </w:r>
          </w:p>
        </w:tc>
        <w:tc>
          <w:tcPr>
            <w:tcW w:w="3366" w:type="dxa"/>
            <w:vAlign w:val="center"/>
          </w:tcPr>
          <w:p w:rsidR="00F1192B" w:rsidRDefault="00F1192B" w:rsidP="00F118A1">
            <w:pPr>
              <w:jc w:val="center"/>
              <w:rPr>
                <w:b/>
                <w:lang w:val="it-IT"/>
              </w:rPr>
            </w:pPr>
            <w:r>
              <w:rPr>
                <w:lang w:val="it-IT"/>
              </w:rPr>
              <w:t>Contabilità</w:t>
            </w:r>
          </w:p>
        </w:tc>
        <w:tc>
          <w:tcPr>
            <w:tcW w:w="3366" w:type="dxa"/>
            <w:vAlign w:val="center"/>
          </w:tcPr>
          <w:p w:rsidR="00F1192B" w:rsidRDefault="00F1192B" w:rsidP="00F118A1">
            <w:pPr>
              <w:jc w:val="center"/>
              <w:rPr>
                <w:b/>
                <w:lang w:val="it-IT"/>
              </w:rPr>
            </w:pPr>
            <w:r>
              <w:t>Accounting</w:t>
            </w:r>
          </w:p>
        </w:tc>
      </w:tr>
      <w:tr w:rsidR="00F1192B" w:rsidRPr="00F62010" w:rsidTr="00085C4C">
        <w:tc>
          <w:tcPr>
            <w:tcW w:w="3263" w:type="dxa"/>
          </w:tcPr>
          <w:p w:rsidR="00F1192B" w:rsidRDefault="00F1192B" w:rsidP="00085C4C">
            <w:pPr>
              <w:jc w:val="both"/>
              <w:rPr>
                <w:b/>
                <w:lang w:val="it-IT"/>
              </w:rPr>
            </w:pPr>
            <w:r>
              <w:rPr>
                <w:b/>
                <w:lang w:val="it-IT"/>
              </w:rPr>
              <w:t>Contenuti/</w:t>
            </w:r>
            <w:proofErr w:type="spellStart"/>
            <w:r>
              <w:rPr>
                <w:b/>
                <w:lang w:val="it-IT"/>
              </w:rPr>
              <w:t>Contents</w:t>
            </w:r>
            <w:proofErr w:type="spellEnd"/>
          </w:p>
          <w:p w:rsidR="00F1192B" w:rsidRDefault="00F1192B" w:rsidP="00085C4C">
            <w:pPr>
              <w:jc w:val="both"/>
              <w:rPr>
                <w:b/>
                <w:lang w:val="it-IT"/>
              </w:rPr>
            </w:pPr>
          </w:p>
        </w:tc>
        <w:tc>
          <w:tcPr>
            <w:tcW w:w="3366" w:type="dxa"/>
            <w:vAlign w:val="center"/>
          </w:tcPr>
          <w:p w:rsidR="00F1192B" w:rsidRDefault="00F1192B" w:rsidP="00F118A1">
            <w:pPr>
              <w:pStyle w:val="Paragrafoelenco"/>
              <w:ind w:left="152"/>
              <w:jc w:val="center"/>
              <w:rPr>
                <w:lang w:val="it-IT"/>
              </w:rPr>
            </w:pPr>
            <w:r>
              <w:rPr>
                <w:lang w:val="it-IT"/>
              </w:rPr>
              <w:t>Teoria Contabile</w:t>
            </w:r>
          </w:p>
          <w:p w:rsidR="00F1192B" w:rsidRDefault="00F1192B" w:rsidP="00F118A1">
            <w:pPr>
              <w:pStyle w:val="Paragrafoelenco"/>
              <w:ind w:left="152"/>
              <w:jc w:val="center"/>
              <w:rPr>
                <w:lang w:val="it-IT"/>
              </w:rPr>
            </w:pPr>
            <w:r>
              <w:rPr>
                <w:lang w:val="it-IT"/>
              </w:rPr>
              <w:t>Bilancio</w:t>
            </w:r>
          </w:p>
          <w:p w:rsidR="00F1192B" w:rsidRPr="00D07FE7" w:rsidRDefault="00F1192B" w:rsidP="00F118A1">
            <w:pPr>
              <w:pStyle w:val="Paragrafoelenco"/>
              <w:ind w:left="152"/>
              <w:jc w:val="center"/>
              <w:rPr>
                <w:lang w:val="it-IT"/>
              </w:rPr>
            </w:pPr>
            <w:r>
              <w:rPr>
                <w:lang w:val="it-IT"/>
              </w:rPr>
              <w:t>Programmazione e Controllo</w:t>
            </w:r>
          </w:p>
        </w:tc>
        <w:tc>
          <w:tcPr>
            <w:tcW w:w="3366" w:type="dxa"/>
            <w:vAlign w:val="center"/>
          </w:tcPr>
          <w:p w:rsidR="00F1192B" w:rsidRDefault="00F1192B" w:rsidP="00F118A1">
            <w:pPr>
              <w:pStyle w:val="Paragrafoelenco"/>
              <w:ind w:left="152"/>
              <w:jc w:val="center"/>
              <w:rPr>
                <w:lang w:val="it-IT"/>
              </w:rPr>
            </w:pPr>
            <w:r>
              <w:rPr>
                <w:lang w:val="it-IT"/>
              </w:rPr>
              <w:t xml:space="preserve">Accounting </w:t>
            </w:r>
            <w:proofErr w:type="spellStart"/>
            <w:r>
              <w:rPr>
                <w:lang w:val="it-IT"/>
              </w:rPr>
              <w:t>Theory</w:t>
            </w:r>
            <w:proofErr w:type="spellEnd"/>
          </w:p>
          <w:p w:rsidR="000F6627" w:rsidRDefault="00F1192B" w:rsidP="00F118A1">
            <w:pPr>
              <w:pStyle w:val="Paragrafoelenco"/>
              <w:ind w:left="152"/>
              <w:jc w:val="center"/>
              <w:rPr>
                <w:lang w:val="it-IT"/>
              </w:rPr>
            </w:pPr>
            <w:r>
              <w:rPr>
                <w:lang w:val="it-IT"/>
              </w:rPr>
              <w:t>Financial Accounting</w:t>
            </w:r>
          </w:p>
          <w:p w:rsidR="00F1192B" w:rsidRPr="000F6627" w:rsidRDefault="00F1192B" w:rsidP="00F118A1">
            <w:pPr>
              <w:pStyle w:val="Paragrafoelenco"/>
              <w:ind w:left="152"/>
              <w:jc w:val="center"/>
              <w:rPr>
                <w:lang w:val="it-IT"/>
              </w:rPr>
            </w:pPr>
            <w:r>
              <w:rPr>
                <w:lang w:val="it-IT"/>
              </w:rPr>
              <w:t>Management Accounting</w:t>
            </w:r>
          </w:p>
        </w:tc>
      </w:tr>
      <w:bookmarkEnd w:id="0"/>
      <w:tr w:rsidR="00F1192B" w:rsidRPr="00F62010" w:rsidTr="00085C4C">
        <w:tc>
          <w:tcPr>
            <w:tcW w:w="3263" w:type="dxa"/>
          </w:tcPr>
          <w:p w:rsidR="00F1192B" w:rsidRPr="00857388" w:rsidRDefault="00F1192B" w:rsidP="00085C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857388">
              <w:rPr>
                <w:rFonts w:ascii="Times New Roman" w:hAnsi="Times New Roman" w:cs="Times New Roman"/>
                <w:b/>
              </w:rPr>
              <w:t>Testi</w:t>
            </w:r>
            <w:proofErr w:type="spellEnd"/>
            <w:r w:rsidRPr="00857388">
              <w:rPr>
                <w:rFonts w:ascii="Times New Roman" w:hAnsi="Times New Roman" w:cs="Times New Roman"/>
                <w:b/>
              </w:rPr>
              <w:t>/Reading list</w:t>
            </w:r>
          </w:p>
          <w:p w:rsidR="00F1192B" w:rsidRDefault="00F1192B" w:rsidP="00085C4C">
            <w:pPr>
              <w:widowControl w:val="0"/>
              <w:autoSpaceDE w:val="0"/>
              <w:autoSpaceDN w:val="0"/>
              <w:adjustRightInd w:val="0"/>
              <w:rPr>
                <w:b/>
                <w:lang w:val="it-IT"/>
              </w:rPr>
            </w:pPr>
          </w:p>
        </w:tc>
        <w:tc>
          <w:tcPr>
            <w:tcW w:w="3366" w:type="dxa"/>
            <w:vAlign w:val="center"/>
          </w:tcPr>
          <w:p w:rsidR="00F1192B" w:rsidRDefault="00F1192B" w:rsidP="00F1192B"/>
          <w:p w:rsidR="00F1192B" w:rsidRDefault="00F1192B" w:rsidP="00F1192B">
            <w:pPr>
              <w:pStyle w:val="Paragrafoelenco"/>
              <w:numPr>
                <w:ilvl w:val="0"/>
                <w:numId w:val="9"/>
              </w:numPr>
            </w:pPr>
            <w:r w:rsidRPr="008C3FC2">
              <w:t xml:space="preserve">Scott, </w:t>
            </w:r>
            <w:r w:rsidRPr="00F1192B">
              <w:rPr>
                <w:i/>
              </w:rPr>
              <w:t>Financial Accounting Theory</w:t>
            </w:r>
            <w:r w:rsidRPr="008C3FC2">
              <w:t>, Prentice Hall, Third Edition, 2003</w:t>
            </w:r>
          </w:p>
          <w:p w:rsidR="00F1192B" w:rsidRDefault="00F1192B" w:rsidP="00F1192B">
            <w:pPr>
              <w:pStyle w:val="Testonotaapidipagina"/>
              <w:rPr>
                <w:rFonts w:asciiTheme="minorHAnsi" w:hAnsiTheme="minorHAnsi" w:cstheme="minorBidi"/>
                <w:sz w:val="24"/>
                <w:szCs w:val="24"/>
                <w:lang w:val="en-GB"/>
              </w:rPr>
            </w:pPr>
          </w:p>
          <w:p w:rsidR="00F1192B" w:rsidRPr="008C3FC2" w:rsidRDefault="00F1192B" w:rsidP="00F1192B">
            <w:pPr>
              <w:pStyle w:val="Testonotaapidipagina"/>
              <w:numPr>
                <w:ilvl w:val="0"/>
                <w:numId w:val="9"/>
              </w:numPr>
              <w:rPr>
                <w:rFonts w:asciiTheme="minorHAnsi" w:hAnsiTheme="minorHAnsi" w:cstheme="minorBidi"/>
                <w:sz w:val="24"/>
                <w:szCs w:val="24"/>
                <w:lang w:val="en-GB"/>
              </w:rPr>
            </w:pPr>
            <w:proofErr w:type="spellStart"/>
            <w:r w:rsidRPr="008C3FC2">
              <w:rPr>
                <w:rFonts w:asciiTheme="minorHAnsi" w:hAnsiTheme="minorHAnsi" w:cstheme="minorBidi"/>
                <w:sz w:val="24"/>
                <w:szCs w:val="24"/>
                <w:lang w:val="en-GB"/>
              </w:rPr>
              <w:t>Renshall</w:t>
            </w:r>
            <w:proofErr w:type="spellEnd"/>
            <w:r w:rsidRPr="008C3FC2">
              <w:rPr>
                <w:rFonts w:asciiTheme="minorHAnsi" w:hAnsiTheme="minorHAnsi" w:cstheme="minorBidi"/>
                <w:sz w:val="24"/>
                <w:szCs w:val="24"/>
                <w:lang w:val="en-GB"/>
              </w:rPr>
              <w:t xml:space="preserve"> M. - Allan R - Nicholson K. (1979), </w:t>
            </w:r>
            <w:r w:rsidRPr="008C3FC2">
              <w:rPr>
                <w:rFonts w:asciiTheme="minorHAnsi" w:hAnsiTheme="minorHAnsi" w:cstheme="minorBidi"/>
                <w:i/>
                <w:sz w:val="24"/>
                <w:szCs w:val="24"/>
                <w:lang w:val="en-GB"/>
              </w:rPr>
              <w:t>Added Value in External Financial Reporting</w:t>
            </w:r>
            <w:r w:rsidRPr="008C3FC2">
              <w:rPr>
                <w:rFonts w:asciiTheme="minorHAnsi" w:hAnsiTheme="minorHAnsi" w:cstheme="minorBidi"/>
                <w:sz w:val="24"/>
                <w:szCs w:val="24"/>
                <w:lang w:val="en-GB"/>
              </w:rPr>
              <w:t>, Institute of Chartered Accountants in England and Wales, London.</w:t>
            </w:r>
          </w:p>
          <w:p w:rsidR="00F1192B" w:rsidRDefault="00F1192B" w:rsidP="00F1192B">
            <w:pPr>
              <w:pStyle w:val="Testonotaapidipagina"/>
              <w:rPr>
                <w:rFonts w:asciiTheme="minorHAnsi" w:hAnsiTheme="minorHAnsi" w:cstheme="minorBidi"/>
                <w:sz w:val="24"/>
                <w:szCs w:val="24"/>
                <w:lang w:val="en-GB"/>
              </w:rPr>
            </w:pPr>
          </w:p>
          <w:p w:rsidR="00F1192B" w:rsidRPr="00F1192B" w:rsidRDefault="00F1192B" w:rsidP="00F1192B">
            <w:pPr>
              <w:pStyle w:val="Testonotaapidipagina"/>
              <w:numPr>
                <w:ilvl w:val="0"/>
                <w:numId w:val="9"/>
              </w:numPr>
              <w:rPr>
                <w:rFonts w:asciiTheme="minorHAnsi" w:hAnsiTheme="minorHAnsi" w:cstheme="minorBidi"/>
                <w:sz w:val="24"/>
                <w:szCs w:val="24"/>
                <w:lang w:val="en-GB"/>
              </w:rPr>
            </w:pPr>
            <w:proofErr w:type="spellStart"/>
            <w:r w:rsidRPr="008C3FC2">
              <w:rPr>
                <w:rFonts w:asciiTheme="minorHAnsi" w:hAnsiTheme="minorHAnsi" w:cstheme="minorBidi"/>
                <w:sz w:val="24"/>
                <w:szCs w:val="24"/>
                <w:lang w:val="en-GB"/>
              </w:rPr>
              <w:t>Riahi-Belkaoui</w:t>
            </w:r>
            <w:proofErr w:type="spellEnd"/>
            <w:r w:rsidRPr="008C3FC2">
              <w:rPr>
                <w:rFonts w:asciiTheme="minorHAnsi" w:hAnsiTheme="minorHAnsi" w:cstheme="minorBidi"/>
                <w:sz w:val="24"/>
                <w:szCs w:val="24"/>
                <w:lang w:val="en-GB"/>
              </w:rPr>
              <w:t xml:space="preserve"> A. (1996), </w:t>
            </w:r>
            <w:r w:rsidRPr="008C3FC2">
              <w:rPr>
                <w:rFonts w:asciiTheme="minorHAnsi" w:hAnsiTheme="minorHAnsi" w:cstheme="minorBidi"/>
                <w:i/>
                <w:sz w:val="24"/>
                <w:szCs w:val="24"/>
                <w:lang w:val="en-GB"/>
              </w:rPr>
              <w:t>Performance results in Value Added Reporting</w:t>
            </w:r>
            <w:r w:rsidRPr="008C3FC2">
              <w:rPr>
                <w:rFonts w:asciiTheme="minorHAnsi" w:hAnsiTheme="minorHAnsi" w:cstheme="minorBidi"/>
                <w:sz w:val="24"/>
                <w:szCs w:val="24"/>
                <w:lang w:val="en-GB"/>
              </w:rPr>
              <w:t>, Westport, Quorum Books.</w:t>
            </w:r>
          </w:p>
          <w:p w:rsidR="00F1192B" w:rsidRDefault="00F1192B" w:rsidP="00F1192B">
            <w:pPr>
              <w:pStyle w:val="Testonotaapidipagina"/>
              <w:rPr>
                <w:rFonts w:asciiTheme="minorHAnsi" w:hAnsiTheme="minorHAnsi" w:cstheme="minorBidi"/>
                <w:sz w:val="24"/>
                <w:szCs w:val="24"/>
                <w:lang w:val="en-GB"/>
              </w:rPr>
            </w:pPr>
          </w:p>
          <w:p w:rsidR="00F1192B" w:rsidRPr="00D25E51" w:rsidRDefault="00F1192B" w:rsidP="00F1192B">
            <w:pPr>
              <w:pStyle w:val="Testonotaapidipagina"/>
              <w:numPr>
                <w:ilvl w:val="0"/>
                <w:numId w:val="9"/>
              </w:numPr>
              <w:rPr>
                <w:sz w:val="24"/>
                <w:szCs w:val="24"/>
                <w:lang w:val="en-US"/>
              </w:rPr>
            </w:pPr>
            <w:proofErr w:type="spellStart"/>
            <w:r w:rsidRPr="00D25E51">
              <w:rPr>
                <w:sz w:val="24"/>
                <w:szCs w:val="24"/>
                <w:lang w:val="en-US"/>
              </w:rPr>
              <w:t>Blocher</w:t>
            </w:r>
            <w:proofErr w:type="spellEnd"/>
            <w:r w:rsidRPr="00D25E51">
              <w:rPr>
                <w:sz w:val="24"/>
                <w:szCs w:val="24"/>
                <w:lang w:val="en-US"/>
              </w:rPr>
              <w:t xml:space="preserve">, Edward, J., Stout, David E., </w:t>
            </w:r>
            <w:proofErr w:type="spellStart"/>
            <w:r w:rsidRPr="00D25E51">
              <w:rPr>
                <w:sz w:val="24"/>
                <w:szCs w:val="24"/>
                <w:lang w:val="en-US"/>
              </w:rPr>
              <w:t>Juras</w:t>
            </w:r>
            <w:proofErr w:type="spellEnd"/>
            <w:r w:rsidRPr="00D25E51">
              <w:rPr>
                <w:sz w:val="24"/>
                <w:szCs w:val="24"/>
                <w:lang w:val="en-US"/>
              </w:rPr>
              <w:t xml:space="preserve">, Paul E., and </w:t>
            </w:r>
            <w:proofErr w:type="spellStart"/>
            <w:r w:rsidRPr="00D25E51">
              <w:rPr>
                <w:sz w:val="24"/>
                <w:szCs w:val="24"/>
                <w:lang w:val="en-US"/>
              </w:rPr>
              <w:t>Cokins</w:t>
            </w:r>
            <w:proofErr w:type="spellEnd"/>
            <w:r w:rsidRPr="00D25E51">
              <w:rPr>
                <w:sz w:val="24"/>
                <w:szCs w:val="24"/>
                <w:lang w:val="en-US"/>
              </w:rPr>
              <w:t>, Gary (2013)</w:t>
            </w:r>
            <w:r w:rsidRPr="00D25E51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r w:rsidRPr="00D25E51">
              <w:rPr>
                <w:i/>
                <w:iCs/>
                <w:sz w:val="24"/>
                <w:szCs w:val="24"/>
                <w:lang w:val="en-US"/>
              </w:rPr>
              <w:t xml:space="preserve">Cost Management: A Strategic Emphasis, </w:t>
            </w:r>
            <w:r w:rsidRPr="00D25E51">
              <w:rPr>
                <w:sz w:val="24"/>
                <w:szCs w:val="24"/>
                <w:lang w:val="en-US"/>
              </w:rPr>
              <w:t>6th edition, McGraw Hill, New York, NY.</w:t>
            </w:r>
          </w:p>
          <w:p w:rsidR="00F1192B" w:rsidRPr="00D25E51" w:rsidRDefault="00F1192B" w:rsidP="00F1192B">
            <w:pPr>
              <w:pStyle w:val="Testonotaapidipagina"/>
              <w:rPr>
                <w:sz w:val="24"/>
                <w:szCs w:val="24"/>
                <w:lang w:val="en-US"/>
              </w:rPr>
            </w:pPr>
          </w:p>
          <w:p w:rsidR="00F1192B" w:rsidRDefault="00F1192B" w:rsidP="00F1192B">
            <w:pPr>
              <w:pStyle w:val="Testonotaapidipagina"/>
              <w:numPr>
                <w:ilvl w:val="0"/>
                <w:numId w:val="9"/>
              </w:numPr>
              <w:rPr>
                <w:rFonts w:asciiTheme="minorHAnsi" w:hAnsiTheme="minorHAnsi" w:cstheme="minorBid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Bidi"/>
                <w:sz w:val="24"/>
                <w:szCs w:val="24"/>
                <w:lang w:val="en-GB"/>
              </w:rPr>
              <w:t xml:space="preserve">Ward K. (1992), </w:t>
            </w:r>
            <w:r w:rsidRPr="00A44333">
              <w:rPr>
                <w:rFonts w:asciiTheme="minorHAnsi" w:hAnsiTheme="minorHAnsi" w:cstheme="minorBidi"/>
                <w:i/>
                <w:sz w:val="24"/>
                <w:szCs w:val="24"/>
                <w:lang w:val="en-GB"/>
              </w:rPr>
              <w:t>Strategic Management Accounting</w:t>
            </w:r>
            <w:r>
              <w:rPr>
                <w:rFonts w:asciiTheme="minorHAnsi" w:hAnsiTheme="minorHAnsi" w:cstheme="minorBidi"/>
                <w:sz w:val="24"/>
                <w:szCs w:val="24"/>
                <w:lang w:val="en-GB"/>
              </w:rPr>
              <w:t>, CIMA</w:t>
            </w:r>
          </w:p>
          <w:p w:rsidR="00F1192B" w:rsidRDefault="00F1192B" w:rsidP="00F1192B">
            <w:pPr>
              <w:pStyle w:val="Paragrafoelenco"/>
              <w:numPr>
                <w:ilvl w:val="0"/>
                <w:numId w:val="9"/>
              </w:numPr>
            </w:pPr>
            <w:r w:rsidRPr="008C3FC2">
              <w:rPr>
                <w:rStyle w:val="personname"/>
              </w:rPr>
              <w:t>Haller A. -</w:t>
            </w:r>
            <w:r w:rsidRPr="008C3FC2">
              <w:t xml:space="preserve"> </w:t>
            </w:r>
            <w:proofErr w:type="spellStart"/>
            <w:r w:rsidRPr="008C3FC2">
              <w:rPr>
                <w:rStyle w:val="personname"/>
              </w:rPr>
              <w:t>Stolowy</w:t>
            </w:r>
            <w:proofErr w:type="spellEnd"/>
            <w:r w:rsidRPr="008C3FC2">
              <w:rPr>
                <w:rStyle w:val="personname"/>
              </w:rPr>
              <w:t xml:space="preserve"> H.</w:t>
            </w:r>
            <w:r w:rsidRPr="008C3FC2">
              <w:t xml:space="preserve"> (1998) </w:t>
            </w:r>
            <w:r w:rsidRPr="008C3FC2">
              <w:rPr>
                <w:rStyle w:val="Enfasicorsivo"/>
              </w:rPr>
              <w:t>Value Added in Financial Accounting: A Comparative Study of Germany and France.</w:t>
            </w:r>
            <w:r w:rsidRPr="008C3FC2">
              <w:t xml:space="preserve"> Advances in international accounting: a research annual 11, S. 23-51.</w:t>
            </w:r>
          </w:p>
          <w:p w:rsidR="00F1192B" w:rsidRDefault="00F1192B" w:rsidP="00F1192B"/>
          <w:p w:rsidR="00F1192B" w:rsidRPr="00F93F4D" w:rsidRDefault="00F1192B" w:rsidP="00F1192B">
            <w:pPr>
              <w:pStyle w:val="Paragrafoelenco"/>
              <w:numPr>
                <w:ilvl w:val="0"/>
                <w:numId w:val="9"/>
              </w:numPr>
            </w:pPr>
            <w:r w:rsidRPr="008C3FC2">
              <w:rPr>
                <w:rStyle w:val="personname"/>
              </w:rPr>
              <w:lastRenderedPageBreak/>
              <w:t xml:space="preserve">Van </w:t>
            </w:r>
            <w:proofErr w:type="spellStart"/>
            <w:r w:rsidRPr="008C3FC2">
              <w:rPr>
                <w:rStyle w:val="personname"/>
              </w:rPr>
              <w:t>Staden</w:t>
            </w:r>
            <w:proofErr w:type="spellEnd"/>
            <w:r w:rsidRPr="008C3FC2">
              <w:rPr>
                <w:rStyle w:val="personname"/>
              </w:rPr>
              <w:t xml:space="preserve"> C. - Haller A. -</w:t>
            </w:r>
            <w:r w:rsidRPr="008C3FC2">
              <w:t xml:space="preserve"> </w:t>
            </w:r>
            <w:r w:rsidRPr="008C3FC2">
              <w:rPr>
                <w:rStyle w:val="personname"/>
              </w:rPr>
              <w:t xml:space="preserve">Landis C. </w:t>
            </w:r>
            <w:r w:rsidRPr="008C3FC2">
              <w:t xml:space="preserve">(2014), </w:t>
            </w:r>
            <w:r w:rsidRPr="008C3FC2">
              <w:rPr>
                <w:rStyle w:val="Enfasicorsivo"/>
              </w:rPr>
              <w:t>Value added information as part of sustainability reporting - Initial international insights</w:t>
            </w:r>
            <w:r>
              <w:rPr>
                <w:rStyle w:val="Enfasicorsivo"/>
              </w:rPr>
              <w:t>.</w:t>
            </w:r>
          </w:p>
        </w:tc>
        <w:tc>
          <w:tcPr>
            <w:tcW w:w="3366" w:type="dxa"/>
            <w:vAlign w:val="center"/>
          </w:tcPr>
          <w:p w:rsidR="00F1192B" w:rsidRDefault="00F1192B" w:rsidP="00F1192B"/>
          <w:p w:rsidR="00F1192B" w:rsidRDefault="00F1192B" w:rsidP="00F1192B">
            <w:pPr>
              <w:pStyle w:val="Paragrafoelenco"/>
              <w:numPr>
                <w:ilvl w:val="0"/>
                <w:numId w:val="9"/>
              </w:numPr>
            </w:pPr>
            <w:r w:rsidRPr="008C3FC2">
              <w:t xml:space="preserve">Scott, </w:t>
            </w:r>
            <w:r w:rsidRPr="00F1192B">
              <w:rPr>
                <w:i/>
              </w:rPr>
              <w:t>Financial Accounting Theory</w:t>
            </w:r>
            <w:r w:rsidRPr="008C3FC2">
              <w:t>, Prentice Hall, Third Edition, 2003</w:t>
            </w:r>
          </w:p>
          <w:p w:rsidR="00F1192B" w:rsidRDefault="00F1192B" w:rsidP="00F1192B">
            <w:pPr>
              <w:pStyle w:val="Testonotaapidipagina"/>
              <w:rPr>
                <w:rFonts w:asciiTheme="minorHAnsi" w:hAnsiTheme="minorHAnsi" w:cstheme="minorBidi"/>
                <w:sz w:val="24"/>
                <w:szCs w:val="24"/>
                <w:lang w:val="en-GB"/>
              </w:rPr>
            </w:pPr>
          </w:p>
          <w:p w:rsidR="00F1192B" w:rsidRPr="00F1192B" w:rsidRDefault="00F1192B" w:rsidP="00F1192B">
            <w:pPr>
              <w:pStyle w:val="Testonotaapidipagina"/>
              <w:numPr>
                <w:ilvl w:val="0"/>
                <w:numId w:val="9"/>
              </w:numPr>
              <w:rPr>
                <w:rFonts w:asciiTheme="minorHAnsi" w:hAnsiTheme="minorHAnsi" w:cstheme="minorBidi"/>
                <w:sz w:val="24"/>
                <w:szCs w:val="24"/>
                <w:lang w:val="en-GB"/>
              </w:rPr>
            </w:pPr>
            <w:proofErr w:type="spellStart"/>
            <w:r w:rsidRPr="008C3FC2">
              <w:rPr>
                <w:rFonts w:asciiTheme="minorHAnsi" w:hAnsiTheme="minorHAnsi" w:cstheme="minorBidi"/>
                <w:sz w:val="24"/>
                <w:szCs w:val="24"/>
                <w:lang w:val="en-GB"/>
              </w:rPr>
              <w:t>Renshall</w:t>
            </w:r>
            <w:proofErr w:type="spellEnd"/>
            <w:r w:rsidRPr="008C3FC2">
              <w:rPr>
                <w:rFonts w:asciiTheme="minorHAnsi" w:hAnsiTheme="minorHAnsi" w:cstheme="minorBidi"/>
                <w:sz w:val="24"/>
                <w:szCs w:val="24"/>
                <w:lang w:val="en-GB"/>
              </w:rPr>
              <w:t xml:space="preserve"> M. - Allan R - Nicholson K. (1979), </w:t>
            </w:r>
            <w:r w:rsidRPr="008C3FC2">
              <w:rPr>
                <w:rFonts w:asciiTheme="minorHAnsi" w:hAnsiTheme="minorHAnsi" w:cstheme="minorBidi"/>
                <w:i/>
                <w:sz w:val="24"/>
                <w:szCs w:val="24"/>
                <w:lang w:val="en-GB"/>
              </w:rPr>
              <w:t>Added Value in External Financial Reporting</w:t>
            </w:r>
            <w:r w:rsidRPr="008C3FC2">
              <w:rPr>
                <w:rFonts w:asciiTheme="minorHAnsi" w:hAnsiTheme="minorHAnsi" w:cstheme="minorBidi"/>
                <w:sz w:val="24"/>
                <w:szCs w:val="24"/>
                <w:lang w:val="en-GB"/>
              </w:rPr>
              <w:t>, Institute of Chartered Accountants in England and Wales, London.</w:t>
            </w:r>
          </w:p>
          <w:p w:rsidR="00F1192B" w:rsidRDefault="00F1192B" w:rsidP="00F1192B">
            <w:pPr>
              <w:pStyle w:val="Testonotaapidipagina"/>
              <w:rPr>
                <w:rFonts w:asciiTheme="minorHAnsi" w:hAnsiTheme="minorHAnsi" w:cstheme="minorBidi"/>
                <w:sz w:val="24"/>
                <w:szCs w:val="24"/>
                <w:lang w:val="en-GB"/>
              </w:rPr>
            </w:pPr>
          </w:p>
          <w:p w:rsidR="00F1192B" w:rsidRDefault="00F1192B" w:rsidP="00F1192B">
            <w:pPr>
              <w:pStyle w:val="Testonotaapidipagina"/>
              <w:numPr>
                <w:ilvl w:val="0"/>
                <w:numId w:val="9"/>
              </w:numPr>
              <w:rPr>
                <w:rFonts w:asciiTheme="minorHAnsi" w:hAnsiTheme="minorHAnsi" w:cstheme="minorBidi"/>
                <w:sz w:val="24"/>
                <w:szCs w:val="24"/>
                <w:lang w:val="en-GB"/>
              </w:rPr>
            </w:pPr>
            <w:proofErr w:type="spellStart"/>
            <w:r w:rsidRPr="008C3FC2">
              <w:rPr>
                <w:rFonts w:asciiTheme="minorHAnsi" w:hAnsiTheme="minorHAnsi" w:cstheme="minorBidi"/>
                <w:sz w:val="24"/>
                <w:szCs w:val="24"/>
                <w:lang w:val="en-GB"/>
              </w:rPr>
              <w:t>Riahi-Belkaoui</w:t>
            </w:r>
            <w:proofErr w:type="spellEnd"/>
            <w:r w:rsidRPr="008C3FC2">
              <w:rPr>
                <w:rFonts w:asciiTheme="minorHAnsi" w:hAnsiTheme="minorHAnsi" w:cstheme="minorBidi"/>
                <w:sz w:val="24"/>
                <w:szCs w:val="24"/>
                <w:lang w:val="en-GB"/>
              </w:rPr>
              <w:t xml:space="preserve"> A. (1996), </w:t>
            </w:r>
            <w:r w:rsidRPr="008C3FC2">
              <w:rPr>
                <w:rFonts w:asciiTheme="minorHAnsi" w:hAnsiTheme="minorHAnsi" w:cstheme="minorBidi"/>
                <w:i/>
                <w:sz w:val="24"/>
                <w:szCs w:val="24"/>
                <w:lang w:val="en-GB"/>
              </w:rPr>
              <w:t>Performance results in Value Added Reporting</w:t>
            </w:r>
            <w:r w:rsidRPr="008C3FC2">
              <w:rPr>
                <w:rFonts w:asciiTheme="minorHAnsi" w:hAnsiTheme="minorHAnsi" w:cstheme="minorBidi"/>
                <w:sz w:val="24"/>
                <w:szCs w:val="24"/>
                <w:lang w:val="en-GB"/>
              </w:rPr>
              <w:t>, Westport, Quorum Books.</w:t>
            </w:r>
          </w:p>
          <w:p w:rsidR="00F1192B" w:rsidRDefault="00F1192B" w:rsidP="00F1192B">
            <w:pPr>
              <w:pStyle w:val="Testonotaapidipagina"/>
              <w:rPr>
                <w:rFonts w:asciiTheme="minorHAnsi" w:hAnsiTheme="minorHAnsi" w:cstheme="minorBidi"/>
                <w:sz w:val="24"/>
                <w:szCs w:val="24"/>
                <w:lang w:val="en-GB"/>
              </w:rPr>
            </w:pPr>
          </w:p>
          <w:p w:rsidR="00F1192B" w:rsidRPr="00515917" w:rsidRDefault="00F1192B" w:rsidP="00F1192B">
            <w:pPr>
              <w:pStyle w:val="Testonotaapidipagina"/>
              <w:numPr>
                <w:ilvl w:val="0"/>
                <w:numId w:val="9"/>
              </w:numPr>
              <w:rPr>
                <w:rFonts w:asciiTheme="minorHAnsi" w:hAnsiTheme="minorHAnsi" w:cstheme="minorBidi"/>
                <w:sz w:val="24"/>
                <w:szCs w:val="24"/>
                <w:lang w:val="en-GB"/>
              </w:rPr>
            </w:pPr>
            <w:proofErr w:type="spellStart"/>
            <w:r w:rsidRPr="00D25E51">
              <w:rPr>
                <w:sz w:val="24"/>
                <w:szCs w:val="24"/>
                <w:lang w:val="en-US"/>
              </w:rPr>
              <w:t>Blocher</w:t>
            </w:r>
            <w:proofErr w:type="spellEnd"/>
            <w:r w:rsidRPr="00D25E51">
              <w:rPr>
                <w:sz w:val="24"/>
                <w:szCs w:val="24"/>
                <w:lang w:val="en-US"/>
              </w:rPr>
              <w:t xml:space="preserve">, Edward, J., Stout, David E., </w:t>
            </w:r>
            <w:proofErr w:type="spellStart"/>
            <w:r w:rsidRPr="00D25E51">
              <w:rPr>
                <w:sz w:val="24"/>
                <w:szCs w:val="24"/>
                <w:lang w:val="en-US"/>
              </w:rPr>
              <w:t>Juras</w:t>
            </w:r>
            <w:proofErr w:type="spellEnd"/>
            <w:r w:rsidRPr="00D25E51">
              <w:rPr>
                <w:sz w:val="24"/>
                <w:szCs w:val="24"/>
                <w:lang w:val="en-US"/>
              </w:rPr>
              <w:t xml:space="preserve">, Paul E., and </w:t>
            </w:r>
            <w:proofErr w:type="spellStart"/>
            <w:r w:rsidRPr="00D25E51">
              <w:rPr>
                <w:sz w:val="24"/>
                <w:szCs w:val="24"/>
                <w:lang w:val="en-US"/>
              </w:rPr>
              <w:t>Cokins</w:t>
            </w:r>
            <w:proofErr w:type="spellEnd"/>
            <w:r w:rsidRPr="00D25E51">
              <w:rPr>
                <w:sz w:val="24"/>
                <w:szCs w:val="24"/>
                <w:lang w:val="en-US"/>
              </w:rPr>
              <w:t>, Gary (2013)</w:t>
            </w:r>
            <w:r w:rsidRPr="00D25E51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r w:rsidRPr="00D25E51">
              <w:rPr>
                <w:i/>
                <w:iCs/>
                <w:sz w:val="24"/>
                <w:szCs w:val="24"/>
                <w:lang w:val="en-US"/>
              </w:rPr>
              <w:t xml:space="preserve">Cost Management: A Strategic Emphasis, </w:t>
            </w:r>
            <w:r w:rsidRPr="00D25E51">
              <w:rPr>
                <w:sz w:val="24"/>
                <w:szCs w:val="24"/>
                <w:lang w:val="en-US"/>
              </w:rPr>
              <w:t>6th edition, McGraw Hill, New York, NY.</w:t>
            </w:r>
          </w:p>
          <w:p w:rsidR="00F1192B" w:rsidRPr="008C3FC2" w:rsidRDefault="00F1192B" w:rsidP="00F1192B">
            <w:pPr>
              <w:pStyle w:val="Testonotaapidipagina"/>
              <w:rPr>
                <w:rFonts w:asciiTheme="minorHAnsi" w:hAnsiTheme="minorHAnsi" w:cstheme="minorBidi"/>
                <w:sz w:val="24"/>
                <w:szCs w:val="24"/>
                <w:lang w:val="en-GB"/>
              </w:rPr>
            </w:pPr>
          </w:p>
          <w:p w:rsidR="00F1192B" w:rsidRDefault="00F1192B" w:rsidP="00F1192B">
            <w:pPr>
              <w:pStyle w:val="Testonotaapidipagina"/>
              <w:numPr>
                <w:ilvl w:val="0"/>
                <w:numId w:val="9"/>
              </w:numPr>
              <w:rPr>
                <w:rFonts w:asciiTheme="minorHAnsi" w:hAnsiTheme="minorHAnsi" w:cstheme="minorBid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Bidi"/>
                <w:sz w:val="24"/>
                <w:szCs w:val="24"/>
                <w:lang w:val="en-GB"/>
              </w:rPr>
              <w:t xml:space="preserve">Ward K. (1992), </w:t>
            </w:r>
            <w:r w:rsidRPr="00A44333">
              <w:rPr>
                <w:rFonts w:asciiTheme="minorHAnsi" w:hAnsiTheme="minorHAnsi" w:cstheme="minorBidi"/>
                <w:i/>
                <w:sz w:val="24"/>
                <w:szCs w:val="24"/>
                <w:lang w:val="en-GB"/>
              </w:rPr>
              <w:t>Strategic Management Accounting</w:t>
            </w:r>
            <w:r>
              <w:rPr>
                <w:rFonts w:asciiTheme="minorHAnsi" w:hAnsiTheme="minorHAnsi" w:cstheme="minorBidi"/>
                <w:sz w:val="24"/>
                <w:szCs w:val="24"/>
                <w:lang w:val="en-GB"/>
              </w:rPr>
              <w:t>, CIMA</w:t>
            </w:r>
          </w:p>
          <w:p w:rsidR="00F1192B" w:rsidRDefault="00F1192B" w:rsidP="00F1192B">
            <w:pPr>
              <w:pStyle w:val="Paragrafoelenco"/>
              <w:numPr>
                <w:ilvl w:val="0"/>
                <w:numId w:val="9"/>
              </w:numPr>
            </w:pPr>
            <w:r w:rsidRPr="008C3FC2">
              <w:rPr>
                <w:rStyle w:val="personname"/>
              </w:rPr>
              <w:t>Haller A. -</w:t>
            </w:r>
            <w:r w:rsidRPr="008C3FC2">
              <w:t xml:space="preserve"> </w:t>
            </w:r>
            <w:proofErr w:type="spellStart"/>
            <w:r w:rsidRPr="008C3FC2">
              <w:rPr>
                <w:rStyle w:val="personname"/>
              </w:rPr>
              <w:t>Stolowy</w:t>
            </w:r>
            <w:proofErr w:type="spellEnd"/>
            <w:r w:rsidRPr="008C3FC2">
              <w:rPr>
                <w:rStyle w:val="personname"/>
              </w:rPr>
              <w:t xml:space="preserve"> H.</w:t>
            </w:r>
            <w:r w:rsidRPr="008C3FC2">
              <w:t xml:space="preserve"> (1998) </w:t>
            </w:r>
            <w:r w:rsidRPr="008C3FC2">
              <w:rPr>
                <w:rStyle w:val="Enfasicorsivo"/>
              </w:rPr>
              <w:t>Value Added in Financial Accounting: A Comparative Study of Germany and France.</w:t>
            </w:r>
            <w:r w:rsidRPr="008C3FC2">
              <w:t xml:space="preserve"> Advances in international accounting: a research annual 11, S. 23-51.</w:t>
            </w:r>
          </w:p>
          <w:p w:rsidR="00F1192B" w:rsidRDefault="00F1192B" w:rsidP="00F1192B"/>
          <w:p w:rsidR="00F1192B" w:rsidRPr="00F93F4D" w:rsidRDefault="00F1192B" w:rsidP="00F1192B">
            <w:pPr>
              <w:pStyle w:val="Paragrafoelenco"/>
              <w:numPr>
                <w:ilvl w:val="0"/>
                <w:numId w:val="9"/>
              </w:numPr>
            </w:pPr>
            <w:r w:rsidRPr="008C3FC2">
              <w:rPr>
                <w:rStyle w:val="personname"/>
              </w:rPr>
              <w:lastRenderedPageBreak/>
              <w:t xml:space="preserve">Van </w:t>
            </w:r>
            <w:proofErr w:type="spellStart"/>
            <w:r w:rsidRPr="008C3FC2">
              <w:rPr>
                <w:rStyle w:val="personname"/>
              </w:rPr>
              <w:t>Staden</w:t>
            </w:r>
            <w:proofErr w:type="spellEnd"/>
            <w:r w:rsidRPr="008C3FC2">
              <w:rPr>
                <w:rStyle w:val="personname"/>
              </w:rPr>
              <w:t xml:space="preserve"> C. - Haller A. -</w:t>
            </w:r>
            <w:r w:rsidRPr="008C3FC2">
              <w:t xml:space="preserve"> </w:t>
            </w:r>
            <w:r w:rsidRPr="008C3FC2">
              <w:rPr>
                <w:rStyle w:val="personname"/>
              </w:rPr>
              <w:t xml:space="preserve">Landis C. </w:t>
            </w:r>
            <w:r w:rsidRPr="008C3FC2">
              <w:t xml:space="preserve">(2014), </w:t>
            </w:r>
            <w:r w:rsidRPr="008C3FC2">
              <w:rPr>
                <w:rStyle w:val="Enfasicorsivo"/>
              </w:rPr>
              <w:t>Value added information as part of sustainability reporting - Initial international insights</w:t>
            </w:r>
            <w:r w:rsidRPr="008C3FC2">
              <w:t>.</w:t>
            </w:r>
          </w:p>
        </w:tc>
      </w:tr>
      <w:tr w:rsidR="00F1192B" w:rsidRPr="00F62010" w:rsidTr="00286D92">
        <w:tc>
          <w:tcPr>
            <w:tcW w:w="3263" w:type="dxa"/>
          </w:tcPr>
          <w:p w:rsidR="00F1192B" w:rsidRDefault="00F1192B" w:rsidP="00085C4C">
            <w:pPr>
              <w:jc w:val="both"/>
              <w:rPr>
                <w:b/>
                <w:lang w:val="it-IT"/>
              </w:rPr>
            </w:pPr>
            <w:r>
              <w:rPr>
                <w:b/>
                <w:lang w:val="it-IT"/>
              </w:rPr>
              <w:lastRenderedPageBreak/>
              <w:t>Mese/</w:t>
            </w:r>
            <w:proofErr w:type="spellStart"/>
            <w:r>
              <w:rPr>
                <w:b/>
                <w:lang w:val="it-IT"/>
              </w:rPr>
              <w:t>Month*</w:t>
            </w:r>
            <w:proofErr w:type="spellEnd"/>
            <w:r>
              <w:rPr>
                <w:b/>
                <w:lang w:val="it-IT"/>
              </w:rPr>
              <w:t xml:space="preserve">: </w:t>
            </w:r>
          </w:p>
        </w:tc>
        <w:tc>
          <w:tcPr>
            <w:tcW w:w="3366" w:type="dxa"/>
            <w:vAlign w:val="center"/>
          </w:tcPr>
          <w:p w:rsidR="00F1192B" w:rsidRDefault="003B3FC9" w:rsidP="00AE23C9">
            <w:pPr>
              <w:jc w:val="center"/>
              <w:rPr>
                <w:b/>
                <w:lang w:val="it-IT"/>
              </w:rPr>
            </w:pPr>
            <w:r>
              <w:rPr>
                <w:lang w:val="it-IT"/>
              </w:rPr>
              <w:t>Febbraio</w:t>
            </w:r>
          </w:p>
        </w:tc>
        <w:tc>
          <w:tcPr>
            <w:tcW w:w="3366" w:type="dxa"/>
            <w:vAlign w:val="center"/>
          </w:tcPr>
          <w:p w:rsidR="00F1192B" w:rsidRDefault="003B3FC9" w:rsidP="00AE23C9">
            <w:pPr>
              <w:jc w:val="center"/>
              <w:rPr>
                <w:b/>
                <w:lang w:val="it-IT"/>
              </w:rPr>
            </w:pPr>
            <w:r>
              <w:rPr>
                <w:lang w:val="it-IT"/>
              </w:rPr>
              <w:t>Febbraio</w:t>
            </w:r>
          </w:p>
        </w:tc>
      </w:tr>
      <w:tr w:rsidR="00F1192B" w:rsidRPr="00F62010" w:rsidTr="00085C4C">
        <w:tc>
          <w:tcPr>
            <w:tcW w:w="3263" w:type="dxa"/>
          </w:tcPr>
          <w:p w:rsidR="00F1192B" w:rsidRDefault="00F1192B" w:rsidP="00085C4C">
            <w:pPr>
              <w:jc w:val="both"/>
              <w:rPr>
                <w:b/>
                <w:lang w:val="it-IT"/>
              </w:rPr>
            </w:pPr>
            <w:r>
              <w:rPr>
                <w:b/>
                <w:lang w:val="it-IT"/>
              </w:rPr>
              <w:t>Curriculum</w:t>
            </w:r>
          </w:p>
        </w:tc>
        <w:tc>
          <w:tcPr>
            <w:tcW w:w="3366" w:type="dxa"/>
          </w:tcPr>
          <w:p w:rsidR="00F1192B" w:rsidRPr="00F952A6" w:rsidRDefault="00F1192B" w:rsidP="00AE23C9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Economia e impresa</w:t>
            </w:r>
          </w:p>
        </w:tc>
        <w:tc>
          <w:tcPr>
            <w:tcW w:w="3366" w:type="dxa"/>
          </w:tcPr>
          <w:p w:rsidR="00F1192B" w:rsidRPr="00A348A4" w:rsidRDefault="00F1192B" w:rsidP="00AE23C9">
            <w:pPr>
              <w:ind w:right="176"/>
              <w:jc w:val="center"/>
            </w:pPr>
            <w:r w:rsidRPr="00A348A4">
              <w:t>Economics and Business</w:t>
            </w:r>
          </w:p>
        </w:tc>
      </w:tr>
    </w:tbl>
    <w:p w:rsidR="00F1192B" w:rsidRDefault="00F1192B" w:rsidP="00F1192B">
      <w:pPr>
        <w:jc w:val="both"/>
        <w:rPr>
          <w:lang w:val="it-IT"/>
        </w:rPr>
      </w:pPr>
      <w:r>
        <w:rPr>
          <w:lang w:val="it-IT"/>
        </w:rPr>
        <w:t>*Periodo in cui si terranno le lezioni, per il dettaglio dei giorni di lezione vedere calendario on line.</w:t>
      </w:r>
    </w:p>
    <w:p w:rsidR="00F1192B" w:rsidRDefault="00F1192B" w:rsidP="002E2118">
      <w:pPr>
        <w:jc w:val="center"/>
        <w:rPr>
          <w:b/>
          <w:lang w:val="it-IT"/>
        </w:rPr>
      </w:pPr>
    </w:p>
    <w:sectPr w:rsidR="00F1192B" w:rsidSect="00FA57A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∞‡˙ø◊˜‚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078AD"/>
    <w:multiLevelType w:val="hybridMultilevel"/>
    <w:tmpl w:val="35B6CDE4"/>
    <w:lvl w:ilvl="0" w:tplc="4A5898BE">
      <w:start w:val="14"/>
      <w:numFmt w:val="bullet"/>
      <w:lvlText w:val="-"/>
      <w:lvlJc w:val="left"/>
      <w:pPr>
        <w:ind w:left="512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">
    <w:nsid w:val="1EFF59D1"/>
    <w:multiLevelType w:val="hybridMultilevel"/>
    <w:tmpl w:val="049E66A4"/>
    <w:lvl w:ilvl="0" w:tplc="96248B18">
      <w:start w:val="14"/>
      <w:numFmt w:val="bullet"/>
      <w:lvlText w:val="-"/>
      <w:lvlJc w:val="left"/>
      <w:pPr>
        <w:ind w:left="37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2">
    <w:nsid w:val="3AD65BF2"/>
    <w:multiLevelType w:val="hybridMultilevel"/>
    <w:tmpl w:val="4E64D9BC"/>
    <w:lvl w:ilvl="0" w:tplc="96248B18">
      <w:start w:val="1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DD3D2E"/>
    <w:multiLevelType w:val="hybridMultilevel"/>
    <w:tmpl w:val="8196F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B944D2"/>
    <w:multiLevelType w:val="hybridMultilevel"/>
    <w:tmpl w:val="C79A0026"/>
    <w:lvl w:ilvl="0" w:tplc="96248B18">
      <w:start w:val="1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D66E29"/>
    <w:multiLevelType w:val="hybridMultilevel"/>
    <w:tmpl w:val="C7BC267C"/>
    <w:lvl w:ilvl="0" w:tplc="96248B18">
      <w:start w:val="1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A319F7"/>
    <w:multiLevelType w:val="hybridMultilevel"/>
    <w:tmpl w:val="AB6490DC"/>
    <w:lvl w:ilvl="0" w:tplc="6B32E4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422E0D"/>
    <w:multiLevelType w:val="hybridMultilevel"/>
    <w:tmpl w:val="9E64CD2E"/>
    <w:lvl w:ilvl="0" w:tplc="96248B18">
      <w:start w:val="1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EF0D64"/>
    <w:multiLevelType w:val="hybridMultilevel"/>
    <w:tmpl w:val="BC522386"/>
    <w:lvl w:ilvl="0" w:tplc="96248B18">
      <w:start w:val="1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8A5408"/>
    <w:rsid w:val="000030B3"/>
    <w:rsid w:val="00011434"/>
    <w:rsid w:val="000147D7"/>
    <w:rsid w:val="000B04E8"/>
    <w:rsid w:val="000B5CD3"/>
    <w:rsid w:val="000E1E33"/>
    <w:rsid w:val="000F6627"/>
    <w:rsid w:val="00165E10"/>
    <w:rsid w:val="001825D9"/>
    <w:rsid w:val="001A4855"/>
    <w:rsid w:val="001A6BFD"/>
    <w:rsid w:val="001C11FE"/>
    <w:rsid w:val="001E0AED"/>
    <w:rsid w:val="00217A58"/>
    <w:rsid w:val="002238F1"/>
    <w:rsid w:val="00243FF6"/>
    <w:rsid w:val="00256EA5"/>
    <w:rsid w:val="00263566"/>
    <w:rsid w:val="002831FE"/>
    <w:rsid w:val="002A0B96"/>
    <w:rsid w:val="002B1B10"/>
    <w:rsid w:val="002D35B8"/>
    <w:rsid w:val="002E2118"/>
    <w:rsid w:val="0030424C"/>
    <w:rsid w:val="003060F9"/>
    <w:rsid w:val="0034737B"/>
    <w:rsid w:val="00356E30"/>
    <w:rsid w:val="003742A4"/>
    <w:rsid w:val="00374E55"/>
    <w:rsid w:val="00397BF7"/>
    <w:rsid w:val="003B3FC9"/>
    <w:rsid w:val="003E1155"/>
    <w:rsid w:val="003E3621"/>
    <w:rsid w:val="003F132A"/>
    <w:rsid w:val="003F6DDD"/>
    <w:rsid w:val="003F701C"/>
    <w:rsid w:val="00406002"/>
    <w:rsid w:val="004300A0"/>
    <w:rsid w:val="004A0520"/>
    <w:rsid w:val="004A63AD"/>
    <w:rsid w:val="004A75E0"/>
    <w:rsid w:val="004C5E61"/>
    <w:rsid w:val="004D740D"/>
    <w:rsid w:val="00515917"/>
    <w:rsid w:val="005750CB"/>
    <w:rsid w:val="005B265A"/>
    <w:rsid w:val="005D6098"/>
    <w:rsid w:val="005D673B"/>
    <w:rsid w:val="005E6804"/>
    <w:rsid w:val="006034E8"/>
    <w:rsid w:val="00605C9C"/>
    <w:rsid w:val="006252EB"/>
    <w:rsid w:val="00647050"/>
    <w:rsid w:val="00673922"/>
    <w:rsid w:val="006A4D1B"/>
    <w:rsid w:val="006B53C8"/>
    <w:rsid w:val="006C106A"/>
    <w:rsid w:val="0070609B"/>
    <w:rsid w:val="00712FD3"/>
    <w:rsid w:val="007170CF"/>
    <w:rsid w:val="00717A91"/>
    <w:rsid w:val="0074740B"/>
    <w:rsid w:val="00767C4C"/>
    <w:rsid w:val="007B60D4"/>
    <w:rsid w:val="007C0136"/>
    <w:rsid w:val="007D0E29"/>
    <w:rsid w:val="007D2B37"/>
    <w:rsid w:val="007D3017"/>
    <w:rsid w:val="007E091F"/>
    <w:rsid w:val="00811FAF"/>
    <w:rsid w:val="008226B4"/>
    <w:rsid w:val="00887A73"/>
    <w:rsid w:val="00890DB0"/>
    <w:rsid w:val="00897BEE"/>
    <w:rsid w:val="008A5408"/>
    <w:rsid w:val="009A3E9F"/>
    <w:rsid w:val="009A768C"/>
    <w:rsid w:val="009D2747"/>
    <w:rsid w:val="009F3237"/>
    <w:rsid w:val="00A018A1"/>
    <w:rsid w:val="00A44333"/>
    <w:rsid w:val="00A715DB"/>
    <w:rsid w:val="00AC7BB9"/>
    <w:rsid w:val="00AE23C9"/>
    <w:rsid w:val="00AF47ED"/>
    <w:rsid w:val="00B139A1"/>
    <w:rsid w:val="00B15EE1"/>
    <w:rsid w:val="00B25617"/>
    <w:rsid w:val="00B457A0"/>
    <w:rsid w:val="00B47865"/>
    <w:rsid w:val="00B736EE"/>
    <w:rsid w:val="00BA25BD"/>
    <w:rsid w:val="00BB191C"/>
    <w:rsid w:val="00BF4FED"/>
    <w:rsid w:val="00C3412E"/>
    <w:rsid w:val="00C72DD1"/>
    <w:rsid w:val="00C75F57"/>
    <w:rsid w:val="00C76B6D"/>
    <w:rsid w:val="00C92440"/>
    <w:rsid w:val="00C93854"/>
    <w:rsid w:val="00CB6A29"/>
    <w:rsid w:val="00CC30C6"/>
    <w:rsid w:val="00CE2F88"/>
    <w:rsid w:val="00D07FE7"/>
    <w:rsid w:val="00D25E51"/>
    <w:rsid w:val="00D267F5"/>
    <w:rsid w:val="00D337A1"/>
    <w:rsid w:val="00D46789"/>
    <w:rsid w:val="00D816B3"/>
    <w:rsid w:val="00D8469A"/>
    <w:rsid w:val="00E03818"/>
    <w:rsid w:val="00E0515D"/>
    <w:rsid w:val="00E07E6B"/>
    <w:rsid w:val="00E2784E"/>
    <w:rsid w:val="00E53F52"/>
    <w:rsid w:val="00EB616D"/>
    <w:rsid w:val="00ED06FC"/>
    <w:rsid w:val="00F07946"/>
    <w:rsid w:val="00F118A1"/>
    <w:rsid w:val="00F1192B"/>
    <w:rsid w:val="00F332F5"/>
    <w:rsid w:val="00F41DDD"/>
    <w:rsid w:val="00F446A8"/>
    <w:rsid w:val="00F45064"/>
    <w:rsid w:val="00F66B1A"/>
    <w:rsid w:val="00F81FD7"/>
    <w:rsid w:val="00F877FD"/>
    <w:rsid w:val="00F91392"/>
    <w:rsid w:val="00F952A6"/>
    <w:rsid w:val="00FA51FB"/>
    <w:rsid w:val="00FA5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it-IT" w:bidi="ar-SA"/>
      </w:rPr>
    </w:rPrDefault>
    <w:pPrDefault/>
  </w:docDefaults>
  <w:latentStyles w:defLockedState="0" w:defUIPriority="0" w:defSemiHidden="0" w:defUnhideWhenUsed="0" w:defQFormat="0" w:count="267">
    <w:lsdException w:name="Emphasis" w:uiPriority="20" w:qFormat="1"/>
    <w:lsdException w:name="Table Grid" w:uiPriority="59"/>
    <w:lsdException w:name="List Paragraph" w:uiPriority="34" w:qFormat="1"/>
  </w:latentStyles>
  <w:style w:type="paragraph" w:default="1" w:styleId="Normale">
    <w:name w:val="Normal"/>
    <w:qFormat/>
    <w:rsid w:val="005B265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C106A"/>
    <w:pPr>
      <w:ind w:left="720"/>
      <w:contextualSpacing/>
    </w:pPr>
  </w:style>
  <w:style w:type="table" w:styleId="Grigliatabella">
    <w:name w:val="Table Grid"/>
    <w:basedOn w:val="Tabellanormale"/>
    <w:uiPriority w:val="59"/>
    <w:rsid w:val="003E11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F41DDD"/>
  </w:style>
  <w:style w:type="character" w:customStyle="1" w:styleId="slug-vol">
    <w:name w:val="slug-vol"/>
    <w:basedOn w:val="Carpredefinitoparagrafo"/>
    <w:rsid w:val="007D2B37"/>
  </w:style>
  <w:style w:type="character" w:customStyle="1" w:styleId="slug-issue">
    <w:name w:val="slug-issue"/>
    <w:basedOn w:val="Carpredefinitoparagrafo"/>
    <w:rsid w:val="007D2B37"/>
  </w:style>
  <w:style w:type="character" w:customStyle="1" w:styleId="slug-pages">
    <w:name w:val="slug-pages"/>
    <w:basedOn w:val="Carpredefinitoparagrafo"/>
    <w:rsid w:val="007D2B37"/>
  </w:style>
  <w:style w:type="character" w:customStyle="1" w:styleId="searchword">
    <w:name w:val="searchword"/>
    <w:basedOn w:val="Carpredefinitoparagrafo"/>
    <w:rsid w:val="007D2B37"/>
  </w:style>
  <w:style w:type="character" w:styleId="Collegamentoipertestuale">
    <w:name w:val="Hyperlink"/>
    <w:basedOn w:val="Carpredefinitoparagrafo"/>
    <w:uiPriority w:val="99"/>
    <w:unhideWhenUsed/>
    <w:rsid w:val="00F446A8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rsid w:val="007D0E29"/>
    <w:rPr>
      <w:rFonts w:ascii="Times New Roman" w:eastAsia="Times New Roman" w:hAnsi="Times New Roman" w:cs="Times New Roman"/>
      <w:sz w:val="20"/>
      <w:szCs w:val="20"/>
      <w:lang w:val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D0E29"/>
    <w:rPr>
      <w:rFonts w:ascii="Times New Roman" w:eastAsia="Times New Roman" w:hAnsi="Times New Roman" w:cs="Times New Roman"/>
      <w:sz w:val="20"/>
      <w:szCs w:val="20"/>
      <w:lang w:val="it-IT"/>
    </w:rPr>
  </w:style>
  <w:style w:type="character" w:customStyle="1" w:styleId="personname">
    <w:name w:val="person_name"/>
    <w:basedOn w:val="Carpredefinitoparagrafo"/>
    <w:rsid w:val="00A018A1"/>
  </w:style>
  <w:style w:type="character" w:styleId="Enfasicorsivo">
    <w:name w:val="Emphasis"/>
    <w:basedOn w:val="Carpredefinitoparagrafo"/>
    <w:uiPriority w:val="20"/>
    <w:qFormat/>
    <w:rsid w:val="00A018A1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it-IT" w:bidi="ar-SA"/>
      </w:rPr>
    </w:rPrDefault>
    <w:pPrDefault/>
  </w:docDefaults>
  <w:latentStyles w:defLockedState="0" w:defUIPriority="0" w:defSemiHidden="0" w:defUnhideWhenUsed="0" w:defQFormat="0" w:count="276">
    <w:lsdException w:name="Emphasis" w:uiPriority="20" w:qFormat="1"/>
    <w:lsdException w:name="Table Grid" w:uiPriority="59"/>
    <w:lsdException w:name="List Paragraph" w:uiPriority="34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C106A"/>
    <w:pPr>
      <w:ind w:left="720"/>
      <w:contextualSpacing/>
    </w:pPr>
  </w:style>
  <w:style w:type="table" w:styleId="Grigliatabella">
    <w:name w:val="Table Grid"/>
    <w:basedOn w:val="Tabellanormale"/>
    <w:uiPriority w:val="59"/>
    <w:rsid w:val="003E11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F41DDD"/>
  </w:style>
  <w:style w:type="character" w:customStyle="1" w:styleId="slug-vol">
    <w:name w:val="slug-vol"/>
    <w:basedOn w:val="Caratterepredefinitoparagrafo"/>
    <w:rsid w:val="007D2B37"/>
  </w:style>
  <w:style w:type="character" w:customStyle="1" w:styleId="slug-issue">
    <w:name w:val="slug-issue"/>
    <w:basedOn w:val="Caratterepredefinitoparagrafo"/>
    <w:rsid w:val="007D2B37"/>
  </w:style>
  <w:style w:type="character" w:customStyle="1" w:styleId="slug-pages">
    <w:name w:val="slug-pages"/>
    <w:basedOn w:val="Caratterepredefinitoparagrafo"/>
    <w:rsid w:val="007D2B37"/>
  </w:style>
  <w:style w:type="character" w:customStyle="1" w:styleId="searchword">
    <w:name w:val="searchword"/>
    <w:basedOn w:val="Caratterepredefinitoparagrafo"/>
    <w:rsid w:val="007D2B37"/>
  </w:style>
  <w:style w:type="character" w:styleId="Collegamentoipertestuale">
    <w:name w:val="Hyperlink"/>
    <w:basedOn w:val="Caratterepredefinitoparagrafo"/>
    <w:uiPriority w:val="99"/>
    <w:unhideWhenUsed/>
    <w:rsid w:val="00F446A8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rsid w:val="007D0E29"/>
    <w:rPr>
      <w:rFonts w:ascii="Times New Roman" w:eastAsia="Times New Roman" w:hAnsi="Times New Roman" w:cs="Times New Roman"/>
      <w:sz w:val="20"/>
      <w:szCs w:val="20"/>
      <w:lang w:val="it-IT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rsid w:val="007D0E29"/>
    <w:rPr>
      <w:rFonts w:ascii="Times New Roman" w:eastAsia="Times New Roman" w:hAnsi="Times New Roman" w:cs="Times New Roman"/>
      <w:sz w:val="20"/>
      <w:szCs w:val="20"/>
      <w:lang w:val="it-IT"/>
    </w:rPr>
  </w:style>
  <w:style w:type="character" w:customStyle="1" w:styleId="personname">
    <w:name w:val="person_name"/>
    <w:basedOn w:val="Caratterepredefinitoparagrafo"/>
    <w:rsid w:val="00A018A1"/>
  </w:style>
  <w:style w:type="character" w:styleId="Enfasicorsivo">
    <w:name w:val="Emphasis"/>
    <w:basedOn w:val="Caratterepredefinitoparagrafo"/>
    <w:uiPriority w:val="20"/>
    <w:qFormat/>
    <w:rsid w:val="00A018A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Univ. Perugia - Dip. Economia, Finanza e Statistica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 Castellani</dc:creator>
  <cp:lastModifiedBy>LucaB</cp:lastModifiedBy>
  <cp:revision>2</cp:revision>
  <dcterms:created xsi:type="dcterms:W3CDTF">2017-01-31T16:55:00Z</dcterms:created>
  <dcterms:modified xsi:type="dcterms:W3CDTF">2017-01-31T16:55:00Z</dcterms:modified>
</cp:coreProperties>
</file>